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8" w:rsidRDefault="00CD78E8">
      <w:pPr>
        <w:bidi/>
        <w:rPr>
          <w:rFonts w:hint="cs"/>
          <w:lang w:bidi="ar-IQ"/>
        </w:rPr>
      </w:pPr>
    </w:p>
    <w:tbl>
      <w:tblPr>
        <w:bidiVisual/>
        <w:tblW w:w="8965" w:type="dxa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dashSmallGap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67"/>
        <w:gridCol w:w="4368"/>
        <w:gridCol w:w="1936"/>
        <w:gridCol w:w="737"/>
        <w:gridCol w:w="624"/>
        <w:gridCol w:w="788"/>
      </w:tblGrid>
      <w:tr w:rsidR="001035F9" w:rsidRPr="003B0FAA" w:rsidTr="00CD7C4D">
        <w:trPr>
          <w:trHeight w:val="360"/>
          <w:tblHeader/>
          <w:jc w:val="center"/>
        </w:trPr>
        <w:tc>
          <w:tcPr>
            <w:tcW w:w="567" w:type="dxa"/>
            <w:tcBorders>
              <w:bottom w:val="thinThickSmallGap" w:sz="18" w:space="0" w:color="auto"/>
            </w:tcBorders>
            <w:shd w:val="clear" w:color="auto" w:fill="auto"/>
            <w:noWrap/>
            <w:vAlign w:val="center"/>
          </w:tcPr>
          <w:p w:rsidR="001035F9" w:rsidRPr="003B0FAA" w:rsidRDefault="00EF460D" w:rsidP="001035F9">
            <w:pPr>
              <w:jc w:val="center"/>
              <w:rPr>
                <w:rFonts w:asciiTheme="majorBidi" w:eastAsia="Times New Roman" w:hAnsiTheme="majorBidi" w:cs="MCS Taybah S_U normal.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="MCS Taybah S_U normal."/>
                <w:b/>
                <w:bCs/>
                <w:sz w:val="32"/>
                <w:szCs w:val="32"/>
              </w:rPr>
              <w:t xml:space="preserve"> </w:t>
            </w:r>
            <w:r w:rsidR="001035F9" w:rsidRPr="003B0FAA">
              <w:rPr>
                <w:rFonts w:asciiTheme="majorBidi" w:eastAsia="Times New Roman" w:hAnsiTheme="majorBidi" w:cs="MCS Taybah S_U normal.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368" w:type="dxa"/>
            <w:tcBorders>
              <w:bottom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1035F9" w:rsidRPr="003B0FAA" w:rsidRDefault="001035F9" w:rsidP="008608F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B0FAA">
              <w:rPr>
                <w:rFonts w:ascii="Arial" w:eastAsia="Times New Roman" w:hAnsi="Arial" w:cs="MCS Taybah S_U normal."/>
                <w:sz w:val="38"/>
                <w:szCs w:val="38"/>
                <w:rtl/>
              </w:rPr>
              <w:t>اسم الكتاب</w:t>
            </w:r>
          </w:p>
        </w:tc>
        <w:tc>
          <w:tcPr>
            <w:tcW w:w="1936" w:type="dxa"/>
            <w:tcBorders>
              <w:bottom w:val="thinThickSmallGap" w:sz="1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1035F9" w:rsidRPr="003B0FAA" w:rsidRDefault="001035F9" w:rsidP="008608F8">
            <w:pPr>
              <w:bidi/>
              <w:jc w:val="center"/>
              <w:rPr>
                <w:rFonts w:ascii="Arial" w:eastAsia="Times New Roman" w:hAnsi="Arial" w:cs="MCS Taybah S_U normal."/>
                <w:spacing w:val="-6"/>
                <w:sz w:val="32"/>
                <w:szCs w:val="32"/>
              </w:rPr>
            </w:pPr>
            <w:r w:rsidRPr="003B0FAA">
              <w:rPr>
                <w:rFonts w:ascii="Arial" w:eastAsia="Times New Roman" w:hAnsi="Arial" w:cs="MCS Taybah S_U normal."/>
                <w:spacing w:val="-6"/>
                <w:sz w:val="40"/>
                <w:szCs w:val="40"/>
                <w:rtl/>
              </w:rPr>
              <w:t>المؤلف</w:t>
            </w:r>
          </w:p>
        </w:tc>
        <w:tc>
          <w:tcPr>
            <w:tcW w:w="737" w:type="dxa"/>
            <w:tcBorders>
              <w:bottom w:val="thinThickSmallGap" w:sz="1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1035F9" w:rsidRPr="003B0FAA" w:rsidRDefault="001035F9" w:rsidP="008608F8">
            <w:pPr>
              <w:bidi/>
              <w:jc w:val="center"/>
              <w:rPr>
                <w:rFonts w:asciiTheme="majorBidi" w:eastAsia="Times New Roman" w:hAnsiTheme="majorBidi" w:cs="MCS Taybah S_U normal."/>
                <w:b/>
                <w:bCs/>
                <w:sz w:val="24"/>
                <w:szCs w:val="24"/>
              </w:rPr>
            </w:pPr>
            <w:r w:rsidRPr="003B0FAA">
              <w:rPr>
                <w:rFonts w:asciiTheme="majorBidi" w:eastAsia="Times New Roman" w:hAnsiTheme="majorBidi" w:cs="MCS Taybah S_U normal." w:hint="cs"/>
                <w:b/>
                <w:bCs/>
                <w:sz w:val="28"/>
                <w:szCs w:val="28"/>
                <w:rtl/>
              </w:rPr>
              <w:t>السنة</w:t>
            </w:r>
          </w:p>
        </w:tc>
        <w:tc>
          <w:tcPr>
            <w:tcW w:w="624" w:type="dxa"/>
            <w:tcBorders>
              <w:bottom w:val="thinThickSmallGap" w:sz="1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1035F9" w:rsidRPr="003B0FAA" w:rsidRDefault="001035F9" w:rsidP="008608F8">
            <w:pPr>
              <w:bidi/>
              <w:jc w:val="center"/>
              <w:rPr>
                <w:rFonts w:asciiTheme="majorBidi" w:eastAsia="Times New Roman" w:hAnsiTheme="majorBidi" w:cs="MCS Taybah S_U normal."/>
                <w:sz w:val="18"/>
                <w:szCs w:val="18"/>
                <w:rtl/>
              </w:rPr>
            </w:pPr>
            <w:r w:rsidRPr="003B0FAA">
              <w:rPr>
                <w:rFonts w:asciiTheme="majorBidi" w:eastAsia="Times New Roman" w:hAnsiTheme="majorBidi" w:cs="MCS Taybah S_U normal." w:hint="cs"/>
                <w:rtl/>
              </w:rPr>
              <w:t>السعر</w:t>
            </w:r>
          </w:p>
          <w:p w:rsidR="001035F9" w:rsidRPr="003B0FAA" w:rsidRDefault="001035F9" w:rsidP="008608F8">
            <w:pPr>
              <w:bidi/>
              <w:jc w:val="center"/>
              <w:rPr>
                <w:rFonts w:asciiTheme="majorBidi" w:eastAsia="Times New Roman" w:hAnsiTheme="majorBidi" w:cs="MCS Taybah S_U normal."/>
                <w:sz w:val="18"/>
                <w:szCs w:val="18"/>
              </w:rPr>
            </w:pPr>
            <w:r w:rsidRPr="003B0FAA">
              <w:rPr>
                <w:rFonts w:asciiTheme="majorBidi" w:eastAsia="Times New Roman" w:hAnsiTheme="majorBidi" w:cs="MCS Taybah S_U normal." w:hint="cs"/>
                <w:spacing w:val="-6"/>
                <w:sz w:val="24"/>
                <w:szCs w:val="24"/>
                <w:rtl/>
              </w:rPr>
              <w:t>بالدولار</w:t>
            </w:r>
          </w:p>
        </w:tc>
        <w:tc>
          <w:tcPr>
            <w:tcW w:w="733" w:type="dxa"/>
            <w:tcBorders>
              <w:bottom w:val="thinThickSmallGap" w:sz="1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1035F9" w:rsidRPr="003B0FAA" w:rsidRDefault="001035F9" w:rsidP="008608F8">
            <w:pPr>
              <w:jc w:val="center"/>
              <w:rPr>
                <w:rFonts w:asciiTheme="majorBidi" w:eastAsia="Times New Roman" w:hAnsiTheme="majorBidi" w:cs="MCS Taybah S_U normal."/>
                <w:sz w:val="20"/>
                <w:szCs w:val="20"/>
              </w:rPr>
            </w:pPr>
            <w:r w:rsidRPr="003B0FAA">
              <w:rPr>
                <w:rFonts w:asciiTheme="majorBidi" w:eastAsia="Times New Roman" w:hAnsiTheme="majorBidi" w:cs="MCS Taybah S_U normal." w:hint="cs"/>
                <w:sz w:val="24"/>
                <w:szCs w:val="24"/>
                <w:rtl/>
              </w:rPr>
              <w:t>ملاحظات</w:t>
            </w:r>
          </w:p>
        </w:tc>
      </w:tr>
      <w:tr w:rsidR="001035F9" w:rsidRPr="003B0FAA" w:rsidTr="008608F8">
        <w:trPr>
          <w:trHeight w:val="360"/>
          <w:jc w:val="center"/>
        </w:trPr>
        <w:tc>
          <w:tcPr>
            <w:tcW w:w="8965" w:type="dxa"/>
            <w:gridSpan w:val="6"/>
            <w:tcBorders>
              <w:top w:val="thinThickSmallGap" w:sz="18" w:space="0" w:color="auto"/>
              <w:left w:val="thickThinSmallGap" w:sz="18" w:space="0" w:color="auto"/>
              <w:bottom w:val="thickThinSmallGap" w:sz="18" w:space="0" w:color="auto"/>
            </w:tcBorders>
            <w:shd w:val="clear" w:color="auto" w:fill="auto"/>
            <w:noWrap/>
            <w:vAlign w:val="center"/>
          </w:tcPr>
          <w:p w:rsidR="001035F9" w:rsidRPr="003B0FAA" w:rsidRDefault="001035F9" w:rsidP="008608F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0FAA">
              <w:rPr>
                <w:rFonts w:cs="MCS Taybah S_U normal." w:hint="cs"/>
                <w:sz w:val="52"/>
                <w:szCs w:val="52"/>
                <w:rtl/>
                <w:lang w:bidi="ar-EG"/>
              </w:rPr>
              <w:t>مؤلفات ورسائل في القانون العراقي</w:t>
            </w: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فكرة الض</w:t>
            </w:r>
            <w:bookmarkStart w:id="0" w:name="_GoBack"/>
            <w:bookmarkEnd w:id="0"/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رر فى قانون البيئة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إسماعيل أمحمد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التصرف القانونى بالارادة المنفردة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على اكرم كاظم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FD0150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المسئولية العقدية للشركات السياحية 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احمد حسن كاظم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31280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النظام القانونى لتوثيق المعاملات الإلكترونية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كيوه حميد صالح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وسائل حماية الكفيل فى القانون المدنى وقانون حماية المستهلك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بهجت على صباح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 الالتزام بالاعلام الالكترونى قبل التعاقد فى العقود الالكترونية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FD015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احمد الراوى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861D0F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انقضاء شخصية الشركة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اركان محمد خليل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tcBorders>
              <w:top w:val="dash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حق الشركاء في استرداد الحصص في الشركة ذلت المسئولية المحدودة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اركان محمد خليل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اثر الادارة الالكترونية فى ادارة المرفق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نبراس محمد جاسم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الاسلوب غير القضائى فى حل المنازعات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ابراهيم عبادة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9F3CA4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رقابة السلطة المركزية على الوحدات المحلية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FD015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FD0150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عبد الرحمن التركي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9F3CA4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حماية الحقوق المكتسبة الناشئة عن القرار الإدارى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9F3CA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علاء الحسينى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تنفيذ الاحكام الادارية دراسة مقارنة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احمد عباس مشعل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9F3CA4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الادارة وسلطاتها فى سحب قراراتها الادارية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9F3CA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الله خضير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05051" w:rsidRPr="00C83A12" w:rsidRDefault="00005051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سلطات الادارة فى مجال الضبط الادارى وتاثيرها فى الحريات العامة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على فلاح حاكم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9D1D35" w:rsidRDefault="00005051" w:rsidP="009D1D3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9D1D35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05051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5051" w:rsidRPr="003B0FAA" w:rsidRDefault="0000505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005051" w:rsidRPr="009B642E" w:rsidRDefault="00005051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  <w:rtl/>
              </w:rPr>
            </w:pPr>
            <w:r w:rsidRPr="00005051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>النظم</w:t>
            </w:r>
            <w:r w:rsidRPr="00005051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 </w:t>
            </w:r>
            <w:r w:rsidRPr="00005051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>الانتخابية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05051" w:rsidRPr="00C83A12" w:rsidRDefault="00005051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  <w:rtl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>د/ عبد الخالق محمد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005051" w:rsidRPr="00C83A12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005051" w:rsidRPr="00C83A12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05051" w:rsidRPr="00686D9E" w:rsidRDefault="0000505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15AC3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E15AC3" w:rsidRPr="003B0FAA" w:rsidRDefault="00E15AC3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E15AC3" w:rsidRPr="00C83A12" w:rsidRDefault="00E15AC3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الاجراءات الشكلية في التحقيق الاداري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5AC3" w:rsidRPr="00C83A12" w:rsidRDefault="00E15AC3" w:rsidP="009F3CA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حميد التميمي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C83A12" w:rsidRDefault="00E15AC3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C83A12" w:rsidRDefault="00E15AC3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686D9E" w:rsidRDefault="00E15AC3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15AC3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E15AC3" w:rsidRPr="003B0FAA" w:rsidRDefault="00E15AC3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E15AC3" w:rsidRPr="00C83A12" w:rsidRDefault="00E15AC3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سلطة الادارة في تعديل العقد الاداري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5AC3" w:rsidRPr="00C83A12" w:rsidRDefault="00E15AC3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بة يمان جلال حسن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C83A12" w:rsidRDefault="00E15AC3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C83A12" w:rsidRDefault="00E15AC3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686D9E" w:rsidRDefault="00E15AC3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15AC3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E15AC3" w:rsidRPr="003B0FAA" w:rsidRDefault="00E15AC3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E15AC3" w:rsidRPr="00C83A12" w:rsidRDefault="00E15AC3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الشكل والاجراءات في القرار الاداري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5AC3" w:rsidRPr="00C83A12" w:rsidRDefault="00E15AC3" w:rsidP="009F3CA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توركان ابراهيم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C83A12" w:rsidRDefault="00E15AC3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C83A12" w:rsidRDefault="00E15AC3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686D9E" w:rsidRDefault="00E15AC3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9F3CA4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9F3CA4" w:rsidRPr="003B0FAA" w:rsidRDefault="009F3CA4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9F3CA4" w:rsidRPr="00C83A12" w:rsidRDefault="009F3CA4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الالتزام التضامنى والالتزام التضاممى ومدى اهمية التمييز بينهما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9F3CA4" w:rsidRPr="00C83A12" w:rsidRDefault="009F3CA4" w:rsidP="009F3CA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صائب الربيعى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F3CA4" w:rsidRPr="00C83A12" w:rsidRDefault="009F3CA4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F3CA4" w:rsidRPr="00C83A12" w:rsidRDefault="009F3CA4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F3CA4" w:rsidRPr="00686D9E" w:rsidRDefault="009F3CA4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15AC3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E15AC3" w:rsidRPr="003B0FAA" w:rsidRDefault="00E15AC3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E15AC3" w:rsidRPr="00C83A12" w:rsidRDefault="00E15AC3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9B642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التنظيم القانوني لحق التجريد في عقد الكفالة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15AC3" w:rsidRPr="00C83A12" w:rsidRDefault="00E15AC3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مريم عبد طارش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15AC3" w:rsidRPr="00C83A12" w:rsidRDefault="00E15AC3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15AC3" w:rsidRPr="00C83A12" w:rsidRDefault="00E15AC3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15AC3" w:rsidRPr="00686D9E" w:rsidRDefault="00E15AC3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C83A12" w:rsidRDefault="00CD7C4D" w:rsidP="009F3CA4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9F3CA4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الصلح الواقي من الافلاس -التسوية الودية -الصلح القضائي البسيط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سامان احمد شهاب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  <w:rtl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الرجوع فى التعاقد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رشا على جاسم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النظام القانوني لحماية حقوق براءات الإختراع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رشا على جاسم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الممارسات التعسفية في شركات المساهمة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أحمد اسود عباس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C83A12" w:rsidRDefault="00CD7C4D" w:rsidP="00C83A12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التنظيم القانوني للشركات القابضة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معن عبد القادر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83A12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مسؤولية الوسيط الالكتروني ووسائل اثباتها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9B642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علي العاني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الولاية التكميلية لهيئة التحكيم على الحكم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مروان على سلوم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ضمانات المتهم في التوقيف - الحبس الاحتياطي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اسماعيل ممند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حجية الصوت والصورة في الاثبات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دلشاد خليل شواني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8C0F6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أنقضاء الدعوي الجنائية بالعفو الشامل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أيمن ثابت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الحصانات الموضوعية و الاجرائية واثرها علي مبدا المساواة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غسان شاكر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إجراءات التحقيق الإداري وضماناته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احمد عبد زيد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الاسس الدستورية للتسوية القضائية للمنازعات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سنان طالب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الحماية القانونية للبيئة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عماد المحمدي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صعوبات تنفيذ العقد الاداري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9B642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احسان خربيط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التنظيم القانوني للجزاءات المالية في العقود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ئوميد احمد محمد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الاستجواب كوسيلة للرقابة البرلمانية في النظامين المصري والعراقي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غسان شاكر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المسئولية المدنية عن تلوث البيئة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ره نج رسول 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الانحراف بالسلطة التقديرية للادارة - اساءة استعمالها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صفاء شكر محمود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عقد الاشغال العامة - ابرام - تنفيذ -انتهاء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9B642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خليل</w:t>
            </w:r>
            <w:r w:rsidRPr="009B642E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 </w:t>
            </w:r>
            <w:r w:rsidRPr="009B642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السامرائي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الرقابة الادارية والمالية على الادارة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احمد دلاور احمد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تسوية المنازعات الاستثمارية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اميرة جعفر شريف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312808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دور القضاء الاداري في حماية الحقوق والحريات العامة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كاوه ياسين سليم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528E5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528E5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الضمانات التشريعية لحماية الاستثمار الأجنبي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طالب برايم سليمان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المدخل لدراسة قانون المرافعات المدنية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اجياد ثامر الدليمى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الاعتراض على الحكم الغيابي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اجياد ثامر الدليمى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312808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312808" w:rsidRPr="003B0FAA" w:rsidRDefault="00312808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312808" w:rsidRPr="00C83A12" w:rsidRDefault="00312808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حقوق الإنسان في ظل الأمم المتحدة من التدخل الإنساني إلى مسؤولية الحماية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312808" w:rsidRPr="00C83A12" w:rsidRDefault="00312808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9D1D35">
              <w:rPr>
                <w:rFonts w:ascii="Arial" w:eastAsia="Times New Roman" w:hAnsi="Arial" w:cs="MCS Taybah S_U normal." w:hint="cs"/>
                <w:sz w:val="28"/>
                <w:szCs w:val="28"/>
                <w:rtl/>
              </w:rPr>
              <w:t xml:space="preserve">د/ </w:t>
            </w:r>
            <w:r w:rsidRPr="009D1D35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سلوان رشيد سنجاري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12808" w:rsidRPr="00C83A12" w:rsidRDefault="00312808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12808" w:rsidRPr="00C83A12" w:rsidRDefault="00312808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312808" w:rsidRPr="00686D9E" w:rsidRDefault="00312808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22811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312808" w:rsidRDefault="00CD7C4D" w:rsidP="00744548">
            <w:pPr>
              <w:bidi/>
              <w:rPr>
                <w:rFonts w:ascii="Arial" w:eastAsia="Times New Roman" w:hAnsi="Arial" w:cs="MCS Taybah S_U normal."/>
                <w:sz w:val="26"/>
                <w:szCs w:val="26"/>
              </w:rPr>
            </w:pPr>
            <w:r w:rsidRPr="00312808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نظرية إبطال عريضة الدعوى المدنية في قانون المرافعات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F1059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اجياد ثامر الدليمى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C22811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الرقابة البرلمانية على السياسة المالية للدولة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47BD" w:rsidRDefault="00CD7C4D" w:rsidP="0015565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ادهم عبد القادر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مبدأ عدم الرجعية في القرارات الإدارية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نجم عليوي خلف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المسئولية المدنية عن أضرار التلوث بالنفايات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به شيمان فيض الله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الحماية القانونية للحيازة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رحيم صباح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ابرام التصرف القانونى بطريق التسخير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حسام زيدان الفهاد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686D9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سقوط الدعوى المدنية وانقضائها بمضى المدة طبقا لما هو وارد فى قانون المرافعات </w:t>
            </w:r>
            <w:r w:rsidRPr="00686D9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lastRenderedPageBreak/>
              <w:t>والفقه والقضاء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lastRenderedPageBreak/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اجياد ثامر الدليمى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EA7648" w:rsidRDefault="00CD7C4D" w:rsidP="00744548">
            <w:pPr>
              <w:bidi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EA7648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احكام وقف السير فى الدعوى المدنية واثاره القانونية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اجياد ثامر الدليمى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EA7648" w:rsidRDefault="00CD7C4D" w:rsidP="00744548">
            <w:pPr>
              <w:bidi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EA7648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احكام قطع السير فى الدعوى المدنية واثاره القانونية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اجياد ثامر الدليمى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احكام التنازل وابطال عريضة الدعوى المدنية واثاره القانونية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اجياد ثامر الدليمى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1347BD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347B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التسليم فى جرائم الاموال فى التشريع العراقى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محمد مردان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المصلحة المعتبرة فى التجريم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محمد مردان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686D9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مبدا المواجهة بين الخصوم فى الاجراءات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بسمه معن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الصفة فى قانون العقوبات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منى الحمدانى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1347BD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347B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المصلحة المعتبرة فى تجريم الاعتداء على الاموال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رنا عبد المنعم يحى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دراسات فى القانون الجنائى المقارن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نوفل على عبد الله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686D9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عقود تفويض المرفق العام - دراسة تحليلية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أبو بكر أحمد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المركز القانونى للمستثمر الاجنبى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هفال صديق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686D9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الالتزام بالتبصير في المجال الطبي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حسام زيدان الفهاد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BF4265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التنظيم القانوني للتداول الالكتروني للاوراق المالية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ريان هاشم حمدون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55654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نحو نظام قانوني للتحكيم 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رضوان حمدون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155654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الجرائم الارهابية في القانون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سعد صالح شكطي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155654">
            <w:pPr>
              <w:bidi/>
              <w:rPr>
                <w:rFonts w:ascii="Arial" w:eastAsia="Times New Roman" w:hAnsi="Arial" w:cs="MCS Taybah S_U normal."/>
                <w:sz w:val="30"/>
                <w:szCs w:val="30"/>
                <w:rtl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مسئولية الصحفي الجنائية عن جرائم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  <w:rtl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سعد صالح شكطي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دور المنظمات الدولية في تسوية المنازعات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155654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خلف الجبوري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8C0F6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تغيير الحكومات بالقوة دراسة في القانون الدستوري والقانون الدولي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55654">
              <w:rPr>
                <w:rFonts w:ascii="Arial" w:eastAsia="Times New Roman" w:hAnsi="Arial" w:cs="MCS Taybah S_U normal." w:hint="cs"/>
                <w:sz w:val="26"/>
                <w:szCs w:val="26"/>
                <w:rtl/>
              </w:rPr>
              <w:t xml:space="preserve">د/ </w:t>
            </w:r>
            <w:r w:rsidRPr="00155654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عبد العزيز الخطابي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تطور وظائف الامم المتحدة واثرها في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lastRenderedPageBreak/>
              <w:t>سيادة الدول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7A1698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lastRenderedPageBreak/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رقيب الحماوي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الحماية القانونية للاستثمارات الاجنبية دراسة مقارنة بين القانونين العراقي والمصري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عبد الستار الحوري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جريمة الرشوة الانتخابية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على عدنان الفيل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جريمة تزييف الاختام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انس خلف الجبوري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نظرية الاختصاص في القانون الدولي المعاصر - فلسفة في القانون الدولي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7A1698">
              <w:rPr>
                <w:rFonts w:ascii="Arial" w:eastAsia="Times New Roman" w:hAnsi="Arial" w:cs="MCS Taybah S_U normal." w:hint="cs"/>
                <w:sz w:val="26"/>
                <w:szCs w:val="26"/>
                <w:rtl/>
              </w:rPr>
              <w:t xml:space="preserve">د/ </w:t>
            </w:r>
            <w:r w:rsidRPr="007A1698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عبد العزيز الخطابي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7A1698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C83A12" w:rsidRDefault="00CD7C4D" w:rsidP="007A169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الدفاع الوقائي في القانون الدولي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7A1698">
              <w:rPr>
                <w:rFonts w:ascii="Arial" w:eastAsia="Times New Roman" w:hAnsi="Arial" w:cs="MCS Taybah S_U normal." w:hint="cs"/>
                <w:sz w:val="26"/>
                <w:szCs w:val="26"/>
                <w:rtl/>
              </w:rPr>
              <w:t xml:space="preserve">د/ </w:t>
            </w:r>
            <w:r w:rsidRPr="007A1698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عبد العزيز الخطابي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803C2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اعتبارات العدالة في تحديد الاختصاص القضائي الدولي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وسام توفيق الكتبي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83A12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bottom"/>
          </w:tcPr>
          <w:p w:rsidR="00CD7C4D" w:rsidRPr="00C83A12" w:rsidRDefault="00CD7C4D" w:rsidP="00744548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مسائل الاثبات في المنازعات الخاصة 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C83A12" w:rsidRDefault="00CD7C4D" w:rsidP="00C83A12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C83A12"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د/ </w:t>
            </w:r>
            <w:r w:rsidRPr="00C83A1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وسام توفيق الكتبي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C83A12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C83A12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86D9E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744548">
        <w:trPr>
          <w:trHeight w:val="360"/>
          <w:jc w:val="center"/>
        </w:trPr>
        <w:tc>
          <w:tcPr>
            <w:tcW w:w="8965" w:type="dxa"/>
            <w:gridSpan w:val="6"/>
            <w:tcBorders>
              <w:top w:val="thinThickSmallGap" w:sz="18" w:space="0" w:color="auto"/>
              <w:left w:val="thickThinSmallGap" w:sz="18" w:space="0" w:color="auto"/>
              <w:bottom w:val="thickThinSmallGap" w:sz="18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3B0FAA">
              <w:rPr>
                <w:rFonts w:cs="MCS Taybah S_U normal." w:hint="cs"/>
                <w:sz w:val="52"/>
                <w:szCs w:val="52"/>
                <w:rtl/>
                <w:lang w:bidi="ar-EG"/>
              </w:rPr>
              <w:t>قسم القانون المدني</w:t>
            </w: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حق المستهلك فى العدول عن التعاقد دراسة مقارنة بين القانون المصرى والفرنسى والمغربى واللبنانى والتونسى والتوجيهات الاوربية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2E2AEE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سالم العمدة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الحق فى الحبس كوسيلة للضمان دراسة مقارنة بين القانون المدنى المصرى والفقة الاسلامى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2E2AEE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نمره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التعويض عن اساءة استعمال التوقيع الالكترونى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باسم محمد فاضل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E2AEE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المسئولية العقدية للشركات السياحية 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2E2AEE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احمد حسن كاظم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القسمة القضائية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حياة محمد كحيل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E2AEE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2E2AE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احكام انتقاص العقد فى اطار قواعد القانون المدنى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2E2AEE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2E2AEE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عبد الرؤوف مولود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الصورية فى القانون المدنى - دراسة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مقارنة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2E2AEE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د/ علاء فاضل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خلف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القانونى لتوثيق المعاملات الإلكترونية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2E2AEE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كيوه حميد صالح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الالتزام التعاقدى بالسرية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2E2AEE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غادة ابو بكر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حماية المستهلك من الشروط التعسفية فى عقود الاستهلاك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بوشارب ايمان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التصرف القانونى بالارادة المنفردة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2E2AEE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على اكرم كاظم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قسمة المهاياة دراسة مقارنة بين الشريعة والقانون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حياة محمد كحيل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فكرة الضرر فى قانون البيئة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إسماعيل أمحمد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 الالتزام بالاعلام الالكترونى قبل التعاقد فى العقود الالكترونية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الراوى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وسائل حماية الكفيل فى القانون المدنى وقانون حماية المستهلك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بهجت الحيدرى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خصوصية المسؤولية المدنية عن الاضرار البيئية للنفايات الخطرة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امل نور الدين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اثر تغير القوة الشرائية للنقود على عقد العمل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تر</w:t>
            </w:r>
            <w:r w:rsidR="0084638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جمـة عقـود الإنشـاءات الدوليـة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المرشدي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الحكومة الالكترونية بين النظرية والتطبيق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عصام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حماية الملكية الفكرية - حقوق المؤلف والحقوق المجاورة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عبد الحميد المنشاوي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المسئولية المدنية الناشئة عن الممارسات غير المشروعة عبر مواقع التواصل الاجتماعى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الضرر المعنوي للشخص المعنوي ومدي التعويض عنة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عبير ابو وافية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التعويض عن الممارسات الطبيه الماسة بالجنين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AE280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جميلة سعد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الحقوق العينية الاصلية  -  احكامها مصادرها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نحو قانون خاص بالائتمان - الائتمان بوجه عام - عناصر قانون الائتمان محاولة لتاصيل قانونى لفكرة الائتمان  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الشفعة علما وعملا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التنازل عن العقد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ملامح حماية المستهلك فى مجال الائتمان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التضامم ومبدأ عدم افتراض التضامن فكرة الالتزام التضاممي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الضمانات غير المسماه في نطاق قانون الالتزامات في نطاق قانون الاموال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AE2807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E2807" w:rsidRPr="003B0FAA" w:rsidRDefault="00AE2807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AE2807" w:rsidRPr="00932E00" w:rsidRDefault="00AE2807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التأمينات الشخصية التبعية وغير التبعية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AE2807" w:rsidRPr="00932E00" w:rsidRDefault="00AE2807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E280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AE2807" w:rsidRPr="006E4AF0" w:rsidRDefault="00AE2807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AE2807" w:rsidRPr="006E4AF0" w:rsidRDefault="00AE2807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AE2807" w:rsidRPr="003B0FAA" w:rsidRDefault="00AE2807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القانون المدني الالتزامات المصادر العقد المجلد الاول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نظرية التامين والضمان الاجتماعي بين الشريعة الاسلامية والقانون الوضعي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0D23F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أسامه عبد السميع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تعويض الفرصة الفائتة في إطار الالتزام بالتبصير الطبي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أمال بكوش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الموضوعية عن التبعيات الطبية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أمال بكوش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مبدأ المواءمة وأثره على تفسير العقود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النيابة في التعاقد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التحكيم في العقود المدنية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قاعدة عدم تجزئة الرهن - دراسة مقارنة بين القانون المدني والفقه الإسلامي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بكير على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الالتزام بالاعلام في عقد البيع الاستهلاكي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اسيا يلس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846380" w:rsidRDefault="00CD7C4D" w:rsidP="00932E00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4638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التنظيم القانوني لحق التجريد في عقد الكفالة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مريم عبد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طارش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846380" w:rsidRDefault="00CD7C4D" w:rsidP="00932E00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4638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التحكيم الالكتروني كوسيلة لحل المنازعات المدنية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الخولي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مسؤولية الوسيط الالكتروني ووسائل اثباتها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علي العاني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الالتزام التضامنى والالتزام التضاممى ومدى اهمية التمييز بينهما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صائب الربيعى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عقد البيع الالكترونى احكامه و اثاره - دراسه مقارنه بين الفقه الاسلامى و القانون المدنى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عمرو الماريه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التعويض الاتفاقى فى عقود القاولات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عمرو الماريه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مشكلات المسئولية المدنية في نطاق التحكيم 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61D0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عمرو الماريه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المدنية من أضرار الصحافة الالكترونية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عمرو الماريه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الرجوع فى التعاقد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رشا العامري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إلغاء التصرف القانوني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مراد مليكة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تاثير الرقمية على الملكية الفكرية 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عمارة مسعودة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0D23F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المسئولية المدنية للموثق بين النظرية والتطبيق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0D23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ابراهيم زيدان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المدنية عن عمل الغير في الفقة الاسلامي والقانون المدني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الخنيزي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القانونية لحياة العامل الخاصة في مواجهة بعض مظاهر التكنولوجيا الحديثة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اثبات الخطا في المجال الطبى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فسخ العقد بالارادة المنفردة - قراءة في التوجهات القضائية والتشريعية الحديثة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اثار الوعد بالتفضيل بين مرحلتي الترقب والعزم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مراحل التفاوض في عقد الميكنة المعلوماتية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مضمون التزام الوكيل بتنفيذ الوكالة - دراسة فقهية قضائية مقارنة في ضوء تطور عقد الوكالة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الموسوعة القانونية في صيغ العقود الرسمية والعرفية  معلقا عليها بالاحكام الواردة في التشريعات (2 جزء)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على سكيكر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95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حق المؤلف في التتبع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أبو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المقابل المالي للنسخة الخاصة من المصنفات المحمية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أبو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التعويض عن أضرار التجارب النووية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أبو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التنظيم القانوني لحق المستهلك في العدول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أبو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القانونية للعامل ضد مخاطر طريق العمل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أبو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الحق في الإضراب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أبو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4327F5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الحق المالي لأصحاب الحقوق المجاورة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أبو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السبب غير الصحيح بين نظريتي السبب وعيوب الإرادة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أبو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4327F5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327F5" w:rsidRPr="003B0FAA" w:rsidRDefault="004327F5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4327F5" w:rsidRPr="00932E00" w:rsidRDefault="004327F5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قاعدة عدم تجزئة التصرف القانوني في القانون المدنى المقارن بالفقه الاسلامي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4327F5" w:rsidRPr="00932E00" w:rsidRDefault="004327F5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عصام أنور سليم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327F5" w:rsidRPr="006E4AF0" w:rsidRDefault="004327F5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327F5" w:rsidRPr="006E4AF0" w:rsidRDefault="004327F5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327F5" w:rsidRPr="003B0FAA" w:rsidRDefault="004327F5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حماية المستهلك 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كوثر سعيد عدنان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المدنية في مرحلة التفاوض الإلكتروني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4327F5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عقد النشر الالكتروني-مفهومة - شروطة-أثاره-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التنظيم القانوني للتوثيق الإلكتروني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327F5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المسئولية المدنية عن الأشياء الخطرة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وتطبيقها على شبكات الهاتف المحمول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المسؤولية المدنية عن الأضرار البيئية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عباد قادة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مسئولية المستشفيات عن الأضرار الناشئة عن عمل التقارير الطبية دراسة مقارنة بين الفقه الإسلامي والقانون الوضعي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شاهر البلتاجي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المدنية عن تلوث البيئة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ره نج رسول 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المسؤولية عن إساءة استعمال حق التقاضي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داليا عبد الغني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المدنية عن الخطر التكنولوجي والتأمين عليها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أحمد الشوبري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المدنية عن أضرار التلوث بالنفايات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به شيمان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دور القاضي في تحقيق التوازن في عقد العمل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غازي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الحلول الشخصي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حبيب البغدادي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 خصوصية المسئولية التقصيرية للصحفي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اوريدة عبد الجواد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مبدأ الاحتياط في المسؤولية المدنية عن الاضرار بالبيئة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شتوي حكيم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15D5D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الحق الأدبي لمؤلف برامج الحاسب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شحاته شلقامى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حقوق الملكية الأدبية والفنية بين التقييد والتقليص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شحاته شلقامى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المصنفات الفكرية وتداعياتها القانونية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شحاته شلقامى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عقد المحكم بين تشريعات التحكيم وتطويع القواعد العامة في القانون المدني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شحاته شلقامى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1B2B1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التعاقد الإلكتروني في التشريعات العربية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شحاته شلقامى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التجارة الإلكترونية - في التشريعات العربية والأجنبية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عصام مطر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1B2B17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1B2B17" w:rsidRPr="003B0FAA" w:rsidRDefault="001B2B17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1B2B17" w:rsidRPr="00932E00" w:rsidRDefault="001B2B17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عقود الفيديك لمقاولات وأعمال الهندسة المدنية ووسائل فض المنازعات الناشئة عنها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B2B17" w:rsidRPr="00932E00" w:rsidRDefault="001B2B17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عصام مطر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B2B17" w:rsidRPr="006E4AF0" w:rsidRDefault="001B2B17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B2B17" w:rsidRPr="006E4AF0" w:rsidRDefault="001B2B17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B2B17" w:rsidRPr="003B0FAA" w:rsidRDefault="001B2B17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أثر الاعتبار الشخصي على عقد الكفالة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رمزي الشيخ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أثر سوء النية على عقود المعاوضات في القانون المدني مع التطبيق على عقد البيع التقليدي والالكتروني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رمزي الشيخ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المسئولية المدنية للطبيب عن عمليات نقل وزراعة الاعضاء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رمزي الشيخ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المصنفات المشتقة - حقوق والتزامات مؤلفي المصنفات المشتقة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رمزي الشيخ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التعاقد عبر الانترنت - دراسة فقهية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حسن محمد بودي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المسئولىة القانونية للمعلم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فهمي عمران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المدنية عن الخطا المهني لكل من الطبيب والصيدلي والمحامي والمهندس المعماري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شعبان طه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15D5D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كيف تكتب بحثا او رسالة ماجستير أو رسالة دكتوراه - المهارات العملية في صياغة البحوث العلمية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عبد العزيز قاسم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ترجمة العقود والوثائق المدنية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المرشدي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حجية المحررات الموقعة الكترونيا في الاثبات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سادات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1B2B1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ابرام التصرف القانوني بطريق التسخير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حسام زيدان شكر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القيود الواردة على الحق المالي للمؤلف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احكام القسمة القضائية واثارها في القانون المدني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زايد البشبيشى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الوضع الظاهر في القانون المدني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نجوان عبد الستار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القانونية للحيازة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رحيم صباح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المسئولية المدنية الناشئة عن التعاقد 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الدلوع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العقود المسماة - عقدي البيع والمقايضة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رمضان ابو السعود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الوعد بالعقد بين اجتهاد الفقه وتطويع القضاء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سعيد قنديل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العقدية في مجال المعلوماتية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سعيد قنديل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15D5D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مشكلات تعويض حوادث السير بين استهداف التغطية الشاملة وعدم كافية التعويض المباشر المحدود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سعيد قنديل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التاثير المتكامل للمسئولية التقصيرية على الحقوق الشخصية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سعيد قنديل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دور القضاء في تفعيل ثوابت الشريعة الاسلامية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عصام أنور سليم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فن الصياغة القانونية بالعربية والانجليزية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المرشدي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معجم المرشدي القانوني انجليزي / عربي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المرشدي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القانونية للمستهلك بين القانون المدني والفقه الاسلامي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اسلام هاشم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حماية المستهلك في مواجهة الشروط التعسفية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د/ ابراهيم عبد العزيز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التفسير القضائي لعقد التامين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1B2B17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ابراهيم عبد العزيز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عدم التوازن المعرفي في العقود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1B2B17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ابراهيم عبد العزيز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التعويض التلقائي للاضرار بواسطة التامين وصناديق الضمان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عابد فايد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الكتابة الالكترونية في القانون المدني بين التطور القانوني والامن التقني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عابد فايد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احكام الالتزام والاثبات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46380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المبادئ العامة للقانون نظرية القانون - نظرية الحق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4638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التعويض العيني لجبر ضرر المضرور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محمود الديب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الجامع في اصول الاثبات في ضوء المستحدث من القوانين واحكام النقض والملاحظات القضائية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عدلي امير خالد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نظرية الالتزام بوجه عام - أحكام الالتزام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عصام أنور سليم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1B2B1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الوساطة في ابرام عقد العمل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صلاح علي حسن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حماية الحقوق العمالية - دور تفيش العمل واثره في تحسين شروط وظروف العمل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صلاح علي حسن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عقود البوت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</w:rPr>
              <w:t>B.O.T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حماده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التحكيم في عقود البوت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</w:rPr>
              <w:t>B.O.T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حماده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المدنية للمنتج واليات تعويض المتضرر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كريم بن سخرية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الالتزام باعلام المستهلك عن المنتجات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منى ابو بكر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القانونية لقواعد البيانات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الرزازي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الالتزام بالتبصير في المجال الطبي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حسام زيدان شكر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عقد الكفالة (حقيقته - اركانه - اقسامه ) الاثار المترتبة عليه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اسماء شناوي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الخلف العام وحمايته المدنية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بيرك فارس حسن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الاقتطاف من المصنفات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مبادئ الاثبات في المواد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رمضان ابو السعود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التمويل العقاري - دراسة في القانون المدني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المدخل لدراسة القانون - القاعدة القانونية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حسن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0B50DF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الطب بين الممارسة وحقوق الانسان - دراسة في التزام الطبيب باعلام المريض او حق المريض في الاعلام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موسوعة البطلان في الدعاوى المدنية في ضوء التشريع والفقه والقضاء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على سكيكر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مجلة الحقوق والاقتصاد منذ العدد الثاني عام 2000 حتى نهاية عام 2015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B2B17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كلية الحقوق - جامعة الاسكندرية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760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شروط المسئولية عن اضرار التلوث - نشاط الجار الملوث للبيئة - ضرر التلوث البيئي - رابطة السببية بين ضرر التلوث ونشاط الجار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عطا سعد حواس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دعوى المسئولية عن اضرار التلوث - الصفة في دعوى المسئولية - خصوم دعوى المسئولية - احكام دعوى المسئولية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عطا سعد حواس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1B2B17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1B2B17" w:rsidRPr="003B0FAA" w:rsidRDefault="001B2B17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B2B17" w:rsidRPr="00932E00" w:rsidRDefault="001B2B17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الاساس القانوني للمسئولية عن اضرار التلوث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B2B17" w:rsidRPr="00932E00" w:rsidRDefault="001B2B17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عطا سعد حواس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B2B17" w:rsidRPr="006E4AF0" w:rsidRDefault="001B2B17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B2B17" w:rsidRPr="006E4AF0" w:rsidRDefault="001B2B17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B2B17" w:rsidRPr="003B0FAA" w:rsidRDefault="001B2B17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دفع المسئولية عن اضرار التلوث - مدى امكانية دفع المسئولية بالسبب الاجنبي - اثر اسبقية الاستغلال على مسئولية الملوث - اثر الترخيص الاداري على مسئولية الملوث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B2B17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عطا سعد حواس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المسئولية المدنية عن افعال المنتجات الخطرة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EC37BC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د/ محمد احمد المعداوي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ضمانات السلطة التاديبية لصاحب العمل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صلاح علي حسن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التنظيم القانوني لتشغيل الاحداث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صلاح علي حسن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القانوني للتمويل العقاري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الصغير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العقود الرقمية في قانون الانترنت دراسة تحليلية مقارنة في الفقه والتشريعات العربية والامريكية والاوروبية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رانيا صبحي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ضمانات الخصوصية في الانترنت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وليد السيد سليم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الوسيط في عقد البيع في ضوء التوجهات القضائية والتشريعية الحديثة وتشريعات حماية المستهلك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المدنية للمستهلك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محمود الديب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اتصالات الازمة وادارة الازمات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EC37BC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قدرى على عبد المجيد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مجلس العقد الالكتروني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ابو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ضمانات المشتري في عقد البيع الالكتروني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اسامه احمد بدر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تكميل العقد - دراسة تحليلية في القانونين المصري والفرنسي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اسامه احمد بدر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الدور التكميلي لقواعد المسئولية المدنية عند الرجوع على صاحب العمل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اسامه احمد بدر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EC37BC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EC37BC" w:rsidRPr="003B0FAA" w:rsidRDefault="00EC37BC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EC37BC" w:rsidRPr="00932E00" w:rsidRDefault="00EC37BC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EC37BC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الانظمة الجماعية لتعويض اضرار التلوث(تامين المسئولية عن اخطار التلوث - صناديق تعويض اضرار التلوث -التزام الدولة بتعويض اضرار التلوث 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EC37BC" w:rsidRPr="00932E00" w:rsidRDefault="00EC37BC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عطا سعد حواس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C37BC" w:rsidRPr="006E4AF0" w:rsidRDefault="00EC37BC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C37BC" w:rsidRPr="006E4AF0" w:rsidRDefault="00EC37BC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EC37BC" w:rsidRPr="003B0FAA" w:rsidRDefault="00EC37BC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EC37BC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العمل الفكري في احكام قانون العمل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اسامه احمد بدر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جزاء المسئولية عن اضرار التلوث البيئي - ضمان اضرار التلوث في الفقه الاسلامي - التعويض العيني لاضرار التلوث البيئي - التعويض النقدي لاضرار التلوث البيئي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EC37B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عطا سعد حواس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احكام الالتزام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رمضان ابو السعود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الاعلام وحقوق الانسان -  قضايا فكرية ودراسة تحليلية وميدانية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3018C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قدرى على عبد المجيد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القانونية لبراءة الاختراع في ظل قانون حماية الملكية الفكرية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3018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نعيم شنيار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B50DF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B50DF" w:rsidRPr="003B0FAA" w:rsidRDefault="000B50DF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B50DF" w:rsidRPr="00932E00" w:rsidRDefault="000B50DF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الالتزام بالاعلام في عقود الاستهلاك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B50DF" w:rsidRPr="00932E00" w:rsidRDefault="000B50DF" w:rsidP="0053018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3018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مصطفى</w:t>
            </w:r>
            <w:r>
              <w:rPr>
                <w:rFonts w:ascii="Arial" w:eastAsia="Times New Roman" w:hAnsi="Arial" w:cs="MCS Taybah S_U normal." w:hint="cs"/>
                <w:sz w:val="30"/>
                <w:szCs w:val="30"/>
                <w:rtl/>
              </w:rPr>
              <w:t xml:space="preserve"> </w:t>
            </w:r>
            <w:r w:rsidRPr="0053018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ابو عمرو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B50DF" w:rsidRPr="006E4AF0" w:rsidRDefault="000B50DF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B50DF" w:rsidRPr="006E4AF0" w:rsidRDefault="000B50DF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B50DF" w:rsidRPr="003B0FAA" w:rsidRDefault="000B50DF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0B50DF">
              <w:rPr>
                <w:rFonts w:ascii="Arial" w:eastAsia="Times New Roman" w:hAnsi="Arial" w:cs="MCS Taybah S_U normal."/>
                <w:sz w:val="24"/>
                <w:szCs w:val="24"/>
                <w:rtl/>
              </w:rPr>
              <w:t>المسئولية المدنية الناشئة عن اضرار التلوث الكهرومغناطيسي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محمود جريو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انواع الدعاوى في ضوء قضاء النقض الحديث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3018C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حسين محمد مصطفى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B50D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الملكية الفكرية في القوانين العربية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3018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شحاته غريب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الموسوعة القانونية لبورصة الاوراق المالية في التشريعات العربية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3018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عصام البهجى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التحكيم 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3018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عصام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0B50DF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الوجيز في الحقوق العينية الاصلية احكامها ومصادرها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رمضان ابو السعود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التامينات العينية والشخصية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3018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الملكية كوسيلة للضمان الاحتفاظ بالملكية على سبيل الضمان نقل الملكية على سبيل الضمان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3018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ابراهيم سعد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الحقوق العينية الاصلية - الملكية والحقوق المتفرعة عنها - اسباب كسب ملكية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3018C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3018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حسين منصور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شرط الاحتفاظ بالملكية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3018C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3018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حسين منصور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الحقوق العينية الاصلية حق الملكية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3018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همام محمود زهران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النظرية العامة للحراسة في القانون المدني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3018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رضا عيسى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46442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46442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حماية حقوق الملكية الفكرية في الصناعات الدوائية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9A1793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نصر ابوالفتوح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النظرية العامة للالتزام - مصادر الالتزام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A1793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9A179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حسين منصور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النظرية العامة للالتزام -  احكام الالتزام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A1793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9A179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حسين منصور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المدخل إلى القانون النظرية العامة للقانون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A1793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9A179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همام محمود </w:t>
            </w:r>
            <w:r w:rsidRPr="009A179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lastRenderedPageBreak/>
              <w:t>زهران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2006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العقود المسماة شرح عقدي البيع والمقايضة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انور سلطان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4644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الموجز في النظرية العامة للالتزام - مصادر الالتزام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انور سلطان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قواعد الاثبات في المواد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انور سلطان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المبادئ القانونية العامة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انور سلطان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644028">
        <w:trPr>
          <w:trHeight w:val="360"/>
          <w:jc w:val="center"/>
        </w:trPr>
        <w:tc>
          <w:tcPr>
            <w:tcW w:w="567" w:type="dxa"/>
            <w:tcBorders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اصول الاثبات في المواد المدنية والتجارية</w:t>
            </w:r>
          </w:p>
        </w:tc>
        <w:tc>
          <w:tcPr>
            <w:tcW w:w="1936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4F30F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همام محمود زهران</w:t>
            </w:r>
          </w:p>
        </w:tc>
        <w:tc>
          <w:tcPr>
            <w:tcW w:w="737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2002</w:t>
            </w:r>
          </w:p>
        </w:tc>
        <w:tc>
          <w:tcPr>
            <w:tcW w:w="624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644028" w:rsidRPr="003B0FAA" w:rsidTr="00644028">
        <w:trPr>
          <w:trHeight w:val="360"/>
          <w:jc w:val="center"/>
        </w:trPr>
        <w:tc>
          <w:tcPr>
            <w:tcW w:w="8965" w:type="dxa"/>
            <w:gridSpan w:val="6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644028" w:rsidRPr="003B0FAA" w:rsidRDefault="00644028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44028">
              <w:rPr>
                <w:rFonts w:ascii="Arial" w:eastAsia="Times New Roman" w:hAnsi="Arial" w:cs="MCS Taybah S_U normal." w:hint="cs"/>
                <w:sz w:val="58"/>
                <w:szCs w:val="58"/>
                <w:rtl/>
              </w:rPr>
              <w:t>قسم الشريعة الاسلامية</w:t>
            </w:r>
          </w:p>
        </w:tc>
      </w:tr>
      <w:tr w:rsidR="00CD7C4D" w:rsidRPr="003B0FAA" w:rsidTr="00644028">
        <w:trPr>
          <w:trHeight w:val="360"/>
          <w:jc w:val="center"/>
        </w:trPr>
        <w:tc>
          <w:tcPr>
            <w:tcW w:w="567" w:type="dxa"/>
            <w:tcBorders>
              <w:top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الاقتصاد فى  الاسلام </w:t>
            </w:r>
          </w:p>
        </w:tc>
        <w:tc>
          <w:tcPr>
            <w:tcW w:w="1936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4F30F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الحميد البعلى</w:t>
            </w:r>
          </w:p>
        </w:tc>
        <w:tc>
          <w:tcPr>
            <w:tcW w:w="737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السكوت وأثره علي الأحكام في الفقة الاسلامي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رمزي علي دراز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46442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4644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الوجيز في أصول الإجراءات القضائية في الإسلام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4F30F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الحميد البعلي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حقوق الغير في العقود المالية في الفقه الاسلامي والقانون المقارن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حسن محمد بودي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موانع الرجوع في الهبة دراسة مقارنة بين الفقه الاسلامي والقانون الوضعي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حسن محمد بودي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46442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46442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تاصيل الاعلان العالمي لحقوق الانسان من منظور اسلامي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جابر عبد الهادي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15D5D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مدى سلطة ولي الامر في تقييد المباح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جابر عبد الهادي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46442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حقوق الانسان في ضوء الشريعة الاسلامية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أحمد هندي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46442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ميراث ذوي الارحام في ضوء مقاصد الشريعة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4F30F0">
              <w:rPr>
                <w:rFonts w:ascii="Arial" w:eastAsia="Times New Roman" w:hAnsi="Arial" w:cs="MCS Taybah S_U normal."/>
                <w:sz w:val="24"/>
                <w:szCs w:val="24"/>
                <w:rtl/>
              </w:rPr>
              <w:t>د/ عبد الرحمن عبد الستار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4644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بيع المزايدة في الفقه الاسلامي والقانون الوضعي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على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تصرفات العدل في المرهون ما يترتب عليها من احكام في الفقه الاسلامي والقانون الوضعي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على قاسم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46442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مقاصد الشريعة الاسلامية في نظام الميراث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جابر عبد الهادي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المواطنة والخطاب التشريعى لاحكام الاسرة في الاسلام والتجارب المعاصرة - رؤية للتعايش المشترك بشان مسائل الاحوال الشخصية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جابر عبد الهادي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التنمية الاقتصادية والتطبيق العملي لها في الفقه الاسلامي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4F30F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4F30F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احمد اسماعيل برج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عقوبة النفي واثرها في ضمان سلامة المجتمع في الفقه الاسلامي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حماده حمدان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تاصيل مبادئ القانون الدولي الانساني من منظور اسلامي - تنزيل - فتطبيق - ثم تبييض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جابر عبد الهادي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افعال المكلفين بين الخطابين الشرعي والوضعي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رمزي علي دراز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46442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حقوق الانسان مقاصد ضرورية للتشريع الاسلامى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رمزي علي دراز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احكام راس المال في شركات المساهمة - دراسة مقارنة بين الفقه والقانون التجاري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4F30F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احمد اسماعيل برج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الضمان الاجتماعي في الفقه الاسلامي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4F30F0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4F30F0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احمد اسماعيل برج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دراسة شرعية لاهم القضايا الطبية المتعلقة بالاجنة البشرية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الرملاوي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الوسائل المشروعة والممنوعة للمطالبة بالحقوق والحريات - دراسة تطبيقية على الواقع المعاصر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الرملاوي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C68B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المراة بين حقوقها السياسية واتفاقية عدم التمييز في القانون الوضعي والشريعة الاسلامية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الشحات ابراهيم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C68B7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العيوب الموجبة لفسخ عقد النكاح والاثار المترتبة عليه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غادة على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الضوابط القانونية للاستنساخ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كمال عبد القوي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4F30F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الملكية الشائعة في الفقه الاسلامي والقانون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احمد فلاح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7F4C5D">
        <w:trPr>
          <w:trHeight w:val="360"/>
          <w:jc w:val="center"/>
        </w:trPr>
        <w:tc>
          <w:tcPr>
            <w:tcW w:w="567" w:type="dxa"/>
            <w:tcBorders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E519BF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ترسيخ العمل بالسياسة الشرعية في ظل اتجاهات العولمة - دعوة للاصلاح التشريعي في الوطن العربي</w:t>
            </w:r>
          </w:p>
        </w:tc>
        <w:tc>
          <w:tcPr>
            <w:tcW w:w="1936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جابر عبد الهادي </w:t>
            </w:r>
          </w:p>
        </w:tc>
        <w:tc>
          <w:tcPr>
            <w:tcW w:w="737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7F4C5D" w:rsidRPr="003B0FAA" w:rsidTr="007F4C5D">
        <w:trPr>
          <w:trHeight w:val="360"/>
          <w:jc w:val="center"/>
        </w:trPr>
        <w:tc>
          <w:tcPr>
            <w:tcW w:w="8965" w:type="dxa"/>
            <w:gridSpan w:val="6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7F4C5D" w:rsidRPr="007F4C5D" w:rsidRDefault="007F4C5D" w:rsidP="00744548">
            <w:pPr>
              <w:jc w:val="center"/>
              <w:rPr>
                <w:rFonts w:ascii="Arial" w:eastAsia="Times New Roman" w:hAnsi="Arial" w:cs="MCS Taybah S_U normal."/>
                <w:sz w:val="60"/>
                <w:szCs w:val="60"/>
              </w:rPr>
            </w:pPr>
            <w:r w:rsidRPr="007F4C5D">
              <w:rPr>
                <w:rFonts w:ascii="Arial" w:eastAsia="Times New Roman" w:hAnsi="Arial" w:cs="MCS Taybah S_U normal." w:hint="cs"/>
                <w:sz w:val="60"/>
                <w:szCs w:val="60"/>
                <w:rtl/>
              </w:rPr>
              <w:t>قسم القانون التجارى و البحرى</w:t>
            </w:r>
          </w:p>
        </w:tc>
      </w:tr>
      <w:tr w:rsidR="00CD7C4D" w:rsidRPr="003B0FAA" w:rsidTr="007F4C5D">
        <w:trPr>
          <w:trHeight w:val="360"/>
          <w:jc w:val="center"/>
        </w:trPr>
        <w:tc>
          <w:tcPr>
            <w:tcW w:w="567" w:type="dxa"/>
            <w:tcBorders>
              <w:top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C68B7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الوساطة و دورها فى تسوية منازعات التجارة الدولية</w:t>
            </w:r>
          </w:p>
        </w:tc>
        <w:tc>
          <w:tcPr>
            <w:tcW w:w="1936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معتز حمدان بدر</w:t>
            </w:r>
          </w:p>
        </w:tc>
        <w:tc>
          <w:tcPr>
            <w:tcW w:w="737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733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منازعات العلامة التجارية فى القانون المصرى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سراج عامر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C68B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حماية المصالح الفئوية المساهمين -العمال- الدائنين فى ظل الوحدة الاقتصادية لتجمع الشركات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حورية السويقى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القرصنة ومسئولية الناقل البحرى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راقى محمد فضل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القانوني لعقد رهن المحل التجارى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زحزاح محمد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انقضاء شخصية الشركة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اركان محمد خليل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حق الشركاء في استرداد الحصص في الشركة ذلت المسئولية المحدودة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اركان محمد خليل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انعكاسات العولمة علي التحكيم التجاري الدولي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غانم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الممارسات التعسفية في شركات المساهمة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أحمد اسود عباس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التحكيم في منازعات الحوادث البحرية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أمير محمد محمود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شرط إعادة التفاوض في عقود التجارة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د/ شريف غنام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للبنوك الإلكترونية المزايا- التحديات- الآفاق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ذكري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التنظيم القانوني للحساب الجاري دراسة مقارنة بأحكام الفقه الاسلامي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ذكري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عقد شراء فواتير الديون التجارية من الوجهتين العملية والقانونية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4F30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ذكري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الوسيط في القانون التجاري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4F30F0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عبد الحميد المنشاوي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عوارض الملاحة البحرية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العريان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عقود الوساطة 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معمر طاهر حميد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C68B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ادارة التفليسة وانتهائها بالنسبة للشخص الطبيعي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معمر طاهر حميد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شرط اعاده التفاوض في عقود التجارة 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ميثاق طالب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لعقد الترخيص باستعمال العلامة التجارية -دراسة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ميثاق طالب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الصلح الواقي من الافلاس -التسوية الودية -الصلح القضائي البسيط -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سامان احمد شهاب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التنظيم القانوني للشركات القابضة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معن عبد القادر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لحماية حقوق براءات الإختراع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رشا العامري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الجوي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F71E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فريد العريني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حماية العلامات التجارية عبر شبكة الإنترنت من الاعتداء عليها من العنوان الالكتروني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</w:rPr>
              <w:t>Domain Name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 دراسة تطبيقية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شريف غنام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التوفيق التجاري الدولي وتغير النظرة السائدة حول سبل تسوية منازعات التجارة الدولية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F71E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انعكاسات العولمة على عقود التجارة الدولية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F71E1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F71E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خطابات الضمان الملاحية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F71E1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F71E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القانوني لعقود نقل التكنولوجيا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F71E1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F71E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سندات الشحن الالكترونية بين الواقع والمامول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F71E1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F71E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القانون التجاري واثره على البيئة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F71E1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F71E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أحكام حق الامتياز البحري - دراسة مقارنة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جقبوني حمزة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بطاقة الائتمان والالتزامات الناشئة عنها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لخضر رفاف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AC68B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C68B7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شركة الشخص الواحدفي قوانين الشركات العربية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ثامر خليف العبد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C68B7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النظام القانوني لتداول أسهم شركات المساهمة في البورصة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اسماعيل محمد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AC68B7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النظام القانوني لعقد النقل بالحاويات عن طريق البحر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الشيخ صالح خالد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الاوراق التجارية والإفلاس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هاني دويدار ، محمد الفقي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التنظيم القانونى لتسوية عمليات التداول في سوق الاوراق المالية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ذكري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المركز القانونى لمؤسسى شركات المساهمة التى تطرح اسهمها للتداول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ذكري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431F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الجوانب القانونية والتطبيقية للاوراق المالية المضمونة باصول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ذكري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مقاولي الشحن والتفريغ - الوكلاء البحريون والمقاولون البحريون وفقا لقانون التجارة البحرية الجديد قانون 8 لسنة 1990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إيمان فتحي حسن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الاطار القانوني لعمليات التداول في البورصة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احمد سيف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431F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الالتزام بالشفافية والافصاح عن المعلومات في بورصة الاوراق المالية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احمد باز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431F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التحكيم في منازعات شركات سمسرة الاوراق المالية مع العملاء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ابراهيم شاكر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431F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الائتمان المصرفي بين الضمانات التقليدية ونظام توريق الأصول المالية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عزت أحمد علي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ترجمة العقود التجارية وعقود الشركات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F71E1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المرشدي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431F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القانوني للاشهار عن المنتجات والخدمات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بوراس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2431F9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شركة الشخص الواحد محدودة المسئولية (الاطار القانوني للمشروعات المتوسطة والصغيرة)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كريمة كريم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العقود التجارية والعمليات المصرفية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هاني دويدار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F71E1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F71E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اتفاق التحكيم البحري - وفقا لقانون التحكيم المصري "قانون 27 لسنة 1994والاتفاقيات 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ايمان فتحي حسن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5F71E1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F71E1" w:rsidRPr="003B0FAA" w:rsidRDefault="005F71E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5F71E1" w:rsidRPr="00932E00" w:rsidRDefault="005F71E1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الاتجاهات الحديثة في تنظيم العقود 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F71E1" w:rsidRPr="00932E00" w:rsidRDefault="005F71E1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هشام فضلي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F71E1" w:rsidRPr="006E4AF0" w:rsidRDefault="005F71E1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F71E1" w:rsidRPr="006E4AF0" w:rsidRDefault="005F71E1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F71E1" w:rsidRPr="003B0FAA" w:rsidRDefault="005F71E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لتاسيس شركة المساهمة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863A4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عبد القادر حمر العين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431F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القانوني لمصفي الشركات التجارية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خالد معمر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2431F9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>العلامات في مجال المنافسة (التجارية - الصناعية - الخدمة 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نعيمه علواش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نظم الدفع الالكترونية وانعكاساتها على سلطات البنك المركزي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احمد عبد العليم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2431F9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التنظيم القانوني للتداول الالكتروني للاوراق المالية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ريان هاشم حمدون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التوزيع الالكتروني للسلع والخدمات (اثر الانترنت وقانون المنافسة على شبكات التوزيع)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شريف غنام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التزامات الشاحن ومسئوليته في قواعد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روتردام 2008 لنقل البضائع دوليا عبر البحر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د/ شريف غنام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دور الوكيل الالكتروني في التجارة الالكترونية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شريف غنام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الابتكار كشرط لصدور براءة الاختراع بين المعيار الذاتي والمعيار الموضوعي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العريان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2431F9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التنظيم القانوني للبنك الالكتروني علي شكبة  الانترنت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علاء التميمي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431F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افشاء السر المصرفي بين الحظر والاباحة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عبد الحي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2431F9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التنظيم القانوني للاعلانات التجارية عبر شبكة الانترنت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شريف غنام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المصارف الاسلامية التجربة وتحديات العولمة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عبد العزيز قاسم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DB6350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DB6350" w:rsidRPr="003B0FAA" w:rsidRDefault="00DB6350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DB6350" w:rsidRPr="00932E00" w:rsidRDefault="00DB6350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اندماج البنوك ومواجهة آثار العولمة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DB6350" w:rsidRPr="003863A4" w:rsidRDefault="00DB6350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3863A4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B6350" w:rsidRPr="006E4AF0" w:rsidRDefault="00DB6350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B6350" w:rsidRPr="006E4AF0" w:rsidRDefault="00DB6350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DB6350" w:rsidRPr="003B0FAA" w:rsidRDefault="00DB6350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التحكيم في المنازعات الناشئة عن الاستخدام السلمي للطاقة النووية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3863A4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3863A4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للتعاقد بنظام البوت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مي محمد عزت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الشركات التجارية - المشروع التجاري الجماعي بين وحدة الاطار القانوني وتعدد الاشكال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863A4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فريد العريني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3863A4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863A4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الدفع بالنقود الالكترونية - الماهية والتنظيم القانوني 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863A4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احمد السيد لبيب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2431F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موضوع عقد التامين البحري 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ابراهيم موسى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الطعن في حكم الافلاس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طلعت محمد دويدار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البحري - السفينة - اشخاص الملاحة البحرية - ايجار السفينة - النقل البحري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السيد الفقي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محفظة النقود الالكترونية رؤية مستقبلية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شريف غنام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براءات الاختراع في مجال الادوية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موسى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6330F9">
        <w:trPr>
          <w:trHeight w:val="360"/>
          <w:jc w:val="center"/>
        </w:trPr>
        <w:tc>
          <w:tcPr>
            <w:tcW w:w="567" w:type="dxa"/>
            <w:tcBorders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عقود البيوع البحرية الدولية</w:t>
            </w:r>
          </w:p>
        </w:tc>
        <w:tc>
          <w:tcPr>
            <w:tcW w:w="1936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ترك</w:t>
            </w:r>
          </w:p>
        </w:tc>
        <w:tc>
          <w:tcPr>
            <w:tcW w:w="737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6330F9" w:rsidRPr="003B0FAA" w:rsidTr="006330F9">
        <w:trPr>
          <w:trHeight w:val="360"/>
          <w:jc w:val="center"/>
        </w:trPr>
        <w:tc>
          <w:tcPr>
            <w:tcW w:w="8965" w:type="dxa"/>
            <w:gridSpan w:val="6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6330F9" w:rsidRPr="006330F9" w:rsidRDefault="006330F9" w:rsidP="00744548">
            <w:pPr>
              <w:jc w:val="center"/>
              <w:rPr>
                <w:rFonts w:ascii="Arial" w:eastAsia="Times New Roman" w:hAnsi="Arial" w:cs="MCS Taybah S_U normal."/>
                <w:sz w:val="60"/>
                <w:szCs w:val="60"/>
              </w:rPr>
            </w:pPr>
            <w:r w:rsidRPr="006330F9">
              <w:rPr>
                <w:rFonts w:ascii="Arial" w:eastAsia="Times New Roman" w:hAnsi="Arial" w:cs="MCS Taybah S_U normal." w:hint="cs"/>
                <w:sz w:val="60"/>
                <w:szCs w:val="60"/>
                <w:rtl/>
              </w:rPr>
              <w:t>قسم المرافعات</w:t>
            </w:r>
          </w:p>
        </w:tc>
      </w:tr>
      <w:tr w:rsidR="00CD7C4D" w:rsidRPr="003B0FAA" w:rsidTr="006330F9">
        <w:trPr>
          <w:trHeight w:val="360"/>
          <w:jc w:val="center"/>
        </w:trPr>
        <w:tc>
          <w:tcPr>
            <w:tcW w:w="567" w:type="dxa"/>
            <w:tcBorders>
              <w:top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التحكيم على درجتين - دراسة مقارنة</w:t>
            </w:r>
          </w:p>
        </w:tc>
        <w:tc>
          <w:tcPr>
            <w:tcW w:w="1936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أحمد عمار السيد </w:t>
            </w:r>
          </w:p>
        </w:tc>
        <w:tc>
          <w:tcPr>
            <w:tcW w:w="737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57670F" w:rsidRDefault="00CD7C4D" w:rsidP="00932E00">
            <w:pPr>
              <w:bidi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7670F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تكرار الاجراءات فى قانون المرافعات المدنية والتجارية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حيدر توفيق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57670F" w:rsidRDefault="00CD7C4D" w:rsidP="00932E00">
            <w:pPr>
              <w:bidi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7670F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دور القاضى فى الحماية المدنية لحقوق الملكية الفكرية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منشاوى على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57670F" w:rsidRDefault="00CD7C4D" w:rsidP="00932E00">
            <w:pPr>
              <w:bidi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170F31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الاجراءات المت</w:t>
            </w:r>
            <w:r w:rsidR="002431F9" w:rsidRPr="00170F31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بعة فى التحكيم عبر الوسائط الال</w:t>
            </w:r>
            <w:r w:rsidRPr="00170F31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كترونية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رجائى عبد الرحمن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التنظيم الاجرائى لخصومه التحكيم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عبد المنعم قبيصي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ضمانات التقاضي في خصومة التحكيم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احمد شكري احمد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7670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7670F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انتهاء اجراءات التحكيم دون الفصل فى الموضوع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عوض عشيبه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7670F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قانون المرافعات المدنية والتجارية وتعديلاته المستحدثة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هندي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الغاء حكم المحكم - مداه -اثره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سعد سالم 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7670F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الطعن في حكم التحكيم وتطبيقه علي التحكيم الجمركي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علاء الدين العسال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فكرة الاعفاء من الجزاء الاجرائي رغم بقاء العيب في قانون المرافعات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علي هيكل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التحكيم في المنازعات المصرفية دراسة إجرائية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معتصم محمـود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170F31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الوسيط في قانون المرافعات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طلعت محمد دويدار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445047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445047" w:rsidRPr="003B0FAA" w:rsidRDefault="00445047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445047" w:rsidRPr="00932E00" w:rsidRDefault="00445047" w:rsidP="0057670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الولاية التكميلية لهيئة التحكيم على الحكم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445047" w:rsidRPr="00932E00" w:rsidRDefault="00445047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مروان على سلوم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45047" w:rsidRPr="006E4AF0" w:rsidRDefault="00445047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45047" w:rsidRPr="006E4AF0" w:rsidRDefault="00445047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45047" w:rsidRPr="003B0FAA" w:rsidRDefault="00445047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التخصص القضائي أحد الدعائم الأساسية لتحقيق العدالة الناجزة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فرج عيد يونس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الحكم القضائي دراسة لبعض الجوانب الفنية للحكم القضائي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7670F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عدم فعالية الجزاءات الاجرائية في قانون المرافعات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دعوى بطلان حكم المحكم اسباب البطلان واجراءات الدعوى مع الاشارة إلى قرار وزير العدل رقم 8310 لسنة 2008 وقانون المحاكم الاقتصادية رقم 120 لسنة 2008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تسبيب الاحكام القضائية في قانون المرافعات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7670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التحكيم  - دراسة اجرائية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هندي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القواعد الاجرائية للاثبات امام المحكمين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علي هيكل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7670F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نظرية إبطال عريضة الدعوى المدنية في قانون المرافعات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اجياد ثامر نايف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الاعتراض على الحكم الغيابي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اجياد ثامر نايف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A50CD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المدخل لدراسة قانون المرافعات المدنية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اجياد ثامر نايف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اتفاق التحكيم - وإجراءات الخصومة التحكيمية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طه سيد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A50CD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الطعن بالانكار والجهالة فقهاً وقضاء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7670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ابراهيم سيد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7670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اشكالات اتفاق التحكيم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شحاته غريب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7670F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الوسيط في الطعن بالتماس اعادة النظر في المواد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95E4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الوسيط في الطعن بالنقض في المواد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95E41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الوسيط في الطعن بالاستئناف في المواد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التجهيل الاجرائي ماهيته، آثاره، علاجه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دراسة في قانون المرافعات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lastRenderedPageBreak/>
              <w:t xml:space="preserve">د/ نبيل اسماعيل </w:t>
            </w: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lastRenderedPageBreak/>
              <w:t>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إشكالات التنفيذ الجبري الوقتية والموضوعية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للحكم القضائي في قانون المرافعات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3D7B9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تنفيذ احكام المحكمين - الامر بتنفيذ احكام المحكمين الوطنية والاجنبية في ضوء قانون المرافعات وقانون التحكيم رقم 27 لسنة 1994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هندي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595E41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التنفيذ الجبري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هندي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كنوز المرافعات الدفاع والدفوع (جزئين)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عبد الحميد المنشاوي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97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استقلال القضاء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فهمي عمران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احكام التنازل وابطال عريضة الدعوى المدنية واثاره القانونية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اجياد ثامر نايف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95E4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احكام وقف السير في الدعوى المدنية واثاره القانونية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اجياد ثامر نايف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95E4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احكام قطع السير في الدعوى المدنية واثاره القانونية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اجياد ثامر نايف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95E41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سقوط الدعوى المدنية وانقضائها بمضى المدة طبقا لما هو وارد في قانون المرافعات والفقه والقضاء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اجياد ثامر نايف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95E41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البطء في التقاضي - الأسباب والحلول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ابو العلا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95E41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نظرية الانعدام في قانون المرافعات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طلعت يوسف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95E41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حياد المحكم واستقلاله بين النظرية والتطبيق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طلعت يوسف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95E41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التقاضي الالكتروني لاستعمال الوسائل الالكترونية في التقاضي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أحمد هندي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تنفيذ احكام المحكمين الاجنبية في منازعات عقود الاستثمار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عبد الكريم احمد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95E41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غش الخصوم كسبب للطعن بالتماس اعادة النظر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سنية احمد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قواعد الاختصاص القضائي بالمسئولية الالكترونية عبر شبكة الانترنت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معتز  عفيفي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95E41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القانوني لاتفاق التحكيم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عبد الباسط الضراسي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نحو نظام قانوني للتحكيم 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رضوان حمدون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نظام الطعن على حكم التحكيم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معتز عفيفي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امتناع القاضي عن القضاء بعلمه الشخصي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سلطة القاضي التقديرية في المواد المدنية والتجارية - دراسة تحليلية وتطبيقية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الاوامر على عرائض  ونظامها القانوني في قانون المرافعات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التقدير القضائي المستقبلي في قانون المرافعات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الارتباط الاجرائي في قانون المرافعات - آثاره الاجرائية والموضوعية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نظام قاضي التحضير في القانون الفرنسي ونظام النيابة المدنية المقترح العمل به في مصر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سقوط الحق في اتخاذ الاجراء في قانون المرافعات المدنية والتجارية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اعلان الاوراق القضائية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التكامل الوظيفي للاعمال الاجرائية والاجراءات الموازية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8A50CD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النظرية العامة للتنفيذ القضائي في قانون المرافعات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طلعت محمد دويدار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8A50C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8A50CD" w:rsidRPr="003B0FAA" w:rsidRDefault="008A50C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8A50CD" w:rsidRPr="00932E00" w:rsidRDefault="008A50C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فكرة النظام العام والآداب العامة في القانون والفقه مع التطبيقات القضائية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8A50CD" w:rsidRPr="00932E00" w:rsidRDefault="008A50C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ابو جعفر المنصوري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8A50CD" w:rsidRPr="006E4AF0" w:rsidRDefault="008A50C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8A50CD" w:rsidRPr="006E4AF0" w:rsidRDefault="008A50C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8A50CD" w:rsidRPr="003B0FAA" w:rsidRDefault="008A50C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وظيفة فكرة الاستعجال في فن التوفيق بين المصالح المتعارضة في التنفيذ القضائي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طلعت محمد دويدار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تطور الحماية التشريعية لمبدا حيدة القضاة دراسة في الارادة القضائية المصرية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طلعت محمد دويدار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حجز ما للعميل لدى البنك بين مبدا السرية المعرفية وطبيعة العملية البنكية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طلعت محمد دويدار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الاثر النسبي لاتفاق التحكيم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الانصاري النيداني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95E41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النظرية العامة للحق الاجرائي في قانون المرافعات المصري والفرنسي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عبد التواب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595E41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95E41" w:rsidRPr="003B0FAA" w:rsidRDefault="00595E41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595E41" w:rsidRPr="00932E00" w:rsidRDefault="00595E41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اتفاق التحكيم والدفوع المتعلقه به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95E41" w:rsidRPr="00932E00" w:rsidRDefault="00595E41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عبد التواب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95E41" w:rsidRPr="006E4AF0" w:rsidRDefault="00595E41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95E41" w:rsidRPr="006E4AF0" w:rsidRDefault="00595E41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95E41" w:rsidRPr="003B0FAA" w:rsidRDefault="00595E41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95E41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الاساءة في اجراءات التقاضي والتنفيذ في قانون المرافعات المصري والفرنسي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عبد التواب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تاجيل الدعوى محاولة لضبط قواعد التاجيل بين قيمة الوقت في الدعوى والحق في الدفاع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طلعت محمد دويدار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الهدر الاجرائي واقتصاديات الاجراء - دراسة في قانون المرافعات المدنية والتجارية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دراسات في قانون المرافعات المدنية والتجارية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8A50CD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8A50CD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نبيل اسماعيل عمر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التعليق على قانون المرافعات على ضوء احكام النقض وآراء الفقهاء (4 اجزاء)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هندي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FA008D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دعوى الخبرة دراسة في الخبرة الوقائية في القانون الفرنسي واثبات الحالة بواسطة خبير في القانون المصري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8A50CD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قنديل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6330F9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تشريعات التحكيم في مصر والدول العربية</w:t>
            </w:r>
          </w:p>
        </w:tc>
        <w:tc>
          <w:tcPr>
            <w:tcW w:w="1936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على سكيكر</w:t>
            </w:r>
          </w:p>
        </w:tc>
        <w:tc>
          <w:tcPr>
            <w:tcW w:w="737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6330F9" w:rsidRPr="003B0FAA" w:rsidTr="006330F9">
        <w:trPr>
          <w:trHeight w:val="360"/>
          <w:jc w:val="center"/>
        </w:trPr>
        <w:tc>
          <w:tcPr>
            <w:tcW w:w="8965" w:type="dxa"/>
            <w:gridSpan w:val="6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6330F9" w:rsidRPr="006330F9" w:rsidRDefault="006330F9" w:rsidP="00744548">
            <w:pPr>
              <w:jc w:val="center"/>
              <w:rPr>
                <w:rFonts w:ascii="Arial" w:eastAsia="Times New Roman" w:hAnsi="Arial" w:cs="MCS Taybah S_U normal."/>
                <w:sz w:val="56"/>
                <w:szCs w:val="56"/>
              </w:rPr>
            </w:pPr>
            <w:r w:rsidRPr="006330F9">
              <w:rPr>
                <w:rFonts w:ascii="Arial" w:eastAsia="Times New Roman" w:hAnsi="Arial" w:cs="MCS Taybah S_U normal." w:hint="cs"/>
                <w:sz w:val="56"/>
                <w:szCs w:val="56"/>
                <w:rtl/>
              </w:rPr>
              <w:lastRenderedPageBreak/>
              <w:t>قسم القانون الجنائى</w:t>
            </w:r>
          </w:p>
        </w:tc>
      </w:tr>
      <w:tr w:rsidR="00CD7C4D" w:rsidRPr="003B0FAA" w:rsidTr="006330F9">
        <w:trPr>
          <w:trHeight w:val="360"/>
          <w:jc w:val="center"/>
        </w:trPr>
        <w:tc>
          <w:tcPr>
            <w:tcW w:w="567" w:type="dxa"/>
            <w:tcBorders>
              <w:top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ظاهرة غسل الاموال خارج الحدود واثرها على فعالية المصارف </w:t>
            </w:r>
          </w:p>
        </w:tc>
        <w:tc>
          <w:tcPr>
            <w:tcW w:w="1936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8A50CD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محمود رجب فتح الله</w:t>
            </w:r>
          </w:p>
        </w:tc>
        <w:tc>
          <w:tcPr>
            <w:tcW w:w="737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733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الجنائية الناشئة عن افشاء الاسرار و سرية الحسابات البنكية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ياسر دوابه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انتفاء المسئولية الجنائية الفردية امام المحكمة الجنائية الدولية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وريدة جندلي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BB106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الجنا</w:t>
            </w:r>
            <w:r w:rsidR="00BB1067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ئية للجنين من الاجهاض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حليمة حمزة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الجنائية للحقوق الذهنية  فى التشريع الجزائرى - حق المؤلف والحقوق المجاورة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مشرى راضية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الجوانب الاجرائية للجريمة الالكترونية فى مرحلة التحقيق الابتدائي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كمال شاهين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الجريمة السياسية بين الاعتبارات السياسية و القواعد القانونية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طارق الدسوقي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الاضراب بين الإباحة والتجريم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اشرف عبد القادر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الجنائية الموضوعية لحرية التعبير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محرم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قرائن الأدانة القانونية وضمانات المحاكمة العادلة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تامر صالح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حجية الصوت والصورة في الاثبات الجنائي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دلشاد خليل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الاحكام الموضوعية في جرائم التلاعب بأسعار الأوراق المالية المتداولة في البورصة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F747C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 xml:space="preserve">د/ محمد فاروق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أنقضاء الدعوي الجنائية بالعفو الشامل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أيمن ثابت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العدالة الجنائية الدولية ومسئولية الأفراد وفقا لقواعد القانون الدولي العام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حنان محب حسن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مكافحة جرائم الفساد في ضوء اتفاقية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الأمم المتحدة بين القانون الوضعي والفقه الاسلامي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د/ عادل خراشي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جريمة التلوث الضوضائي في القانون الوضعي والفقه الجنائي الإسلامي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خراشي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F93607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F93607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جريمة التعدي على حرمة الأديان وازدرائها في التشريعات الجنائية الوصفية والتشريع الجنائي </w:t>
            </w:r>
            <w:r w:rsidR="00F93607" w:rsidRPr="00F93607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الإسلامي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خراشي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ذاتية المساءلة الجنائية كأحد آليات العدالة الإنتقالية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تامر صالح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التناول الأعلامي للمحاكمات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تامر صالح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مكافحة الجرائم ضد الانسانية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جدادوة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الحصانات الموضوعية و الاجرائية واثرها علي مبدا المساواة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غسان شاكر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دور الشرطة القضائية في الدعوى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كامل عبده نور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القاضي الجنائي المصري بين الاستقلال والمسئولية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كامل عبده نور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مبدأ حياد القاضي الجنائي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كامل عبده نور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الجنائية للحق في المنافسة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تامر محمد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الإضراب بين المشروعية والتجريم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تامر صالح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جريمة الكسب غير المشروع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السلام النملي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ضمانات المتهم في التوقيف - الحبس الاحتياطي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اسماعيل ممند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استرداد الأموال والأصوال المنهوبة المتحصلة عن جرائم الفساد في ضوء اتفاقية الأمم المتحدة لمكافحة الفساد والتشريع المصري والفقه الإسلامي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خراشي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التصالح في جرائم المال العام في ضوء المادة 18  مكرر  ب اجراءات جنائية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خراشي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البصمات واثرها في الاثبات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طارق الدسوقي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1F0C6C" w:rsidRDefault="00CD7C4D" w:rsidP="0070452A">
            <w:pPr>
              <w:bidi/>
              <w:rPr>
                <w:rFonts w:ascii="Arial" w:eastAsia="Times New Roman" w:hAnsi="Arial" w:cs="MCS Taybah S_U normal."/>
                <w:sz w:val="34"/>
                <w:szCs w:val="34"/>
              </w:rPr>
            </w:pPr>
            <w:r w:rsidRPr="001F0C6C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 xml:space="preserve">الحجية الجنائية لتقرير الخبير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إيمان الجابري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1F0C6C" w:rsidRDefault="00CD7C4D" w:rsidP="00932E00">
            <w:pPr>
              <w:bidi/>
              <w:rPr>
                <w:rFonts w:ascii="Arial" w:eastAsia="Times New Roman" w:hAnsi="Arial" w:cs="MCS Taybah S_U normal."/>
                <w:sz w:val="34"/>
                <w:szCs w:val="34"/>
              </w:rPr>
            </w:pPr>
            <w:r w:rsidRPr="001F0C6C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>أثر الأضطراب النفسي على المسؤولية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إيمان الجابري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1F0C6C" w:rsidRDefault="00CD7C4D" w:rsidP="0070452A">
            <w:pPr>
              <w:bidi/>
              <w:rPr>
                <w:rFonts w:ascii="Arial" w:eastAsia="Times New Roman" w:hAnsi="Arial" w:cs="MCS Taybah S_U normal."/>
                <w:sz w:val="34"/>
                <w:szCs w:val="34"/>
              </w:rPr>
            </w:pPr>
            <w:r w:rsidRPr="001F0C6C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 xml:space="preserve">التجارب الطبية والعلمية في ضوء حرمان الكيان الجسدي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ميرفت منصور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1F0C6C" w:rsidRDefault="00CD7C4D" w:rsidP="0070452A">
            <w:pPr>
              <w:bidi/>
              <w:rPr>
                <w:rFonts w:ascii="Arial" w:eastAsia="Times New Roman" w:hAnsi="Arial" w:cs="MCS Taybah S_U normal."/>
                <w:sz w:val="34"/>
                <w:szCs w:val="34"/>
              </w:rPr>
            </w:pPr>
            <w:r w:rsidRPr="001F0C6C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 xml:space="preserve">جزاء عدم القبول في قانون الاجراءات الجنائية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عمران فرج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الجنائية للمصنفات الالكترونية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اسامه الصباغ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الاجراءات الجنائية المعلوماتية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فهد عبد الله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1F0C6C">
        <w:trPr>
          <w:trHeight w:val="64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الجرائم التعبيرية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بن عشي حفصية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1F0C6C" w:rsidRDefault="00CD7C4D" w:rsidP="00932E00">
            <w:pPr>
              <w:bidi/>
              <w:rPr>
                <w:rFonts w:ascii="Arial" w:eastAsia="Times New Roman" w:hAnsi="Arial" w:cs="MCS Taybah S_U normal."/>
                <w:sz w:val="34"/>
                <w:szCs w:val="34"/>
              </w:rPr>
            </w:pPr>
            <w:r w:rsidRPr="001F0C6C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>الحرز في السرقة وضوابط تطبيقه على الجرائم الالكترونية - دراسة فقهية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حسن محمد بودي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1F0C6C" w:rsidRDefault="00CD7C4D" w:rsidP="0070452A">
            <w:pPr>
              <w:bidi/>
              <w:rPr>
                <w:rFonts w:ascii="Arial" w:eastAsia="Times New Roman" w:hAnsi="Arial" w:cs="MCS Taybah S_U normal."/>
                <w:sz w:val="34"/>
                <w:szCs w:val="34"/>
              </w:rPr>
            </w:pPr>
            <w:r w:rsidRPr="001F0C6C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 xml:space="preserve">التقادم الجنائي واثره على الدعوى والعقوبة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حسن محمد بودي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1F0C6C" w:rsidRDefault="00CD7C4D" w:rsidP="00932E00">
            <w:pPr>
              <w:bidi/>
              <w:rPr>
                <w:rFonts w:ascii="Arial" w:eastAsia="Times New Roman" w:hAnsi="Arial" w:cs="MCS Taybah S_U normal."/>
                <w:sz w:val="34"/>
                <w:szCs w:val="34"/>
              </w:rPr>
            </w:pPr>
            <w:r w:rsidRPr="001F0C6C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>قانون العقوبات - القسم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زكي ابو عامر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الطب الشرعي ودوره الفني في كشف الجريمة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F747C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عبد الحميد المنشاوى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1F0C6C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1F0C6C" w:rsidRPr="003B0FAA" w:rsidRDefault="001F0C6C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1F0C6C" w:rsidRPr="00932E00" w:rsidRDefault="001F0C6C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دور الضبطية الادارية والقضائية في مكافحة جرائم بطاقات الائتمان الالكترونية والتعاون الامني الدولي حيالها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1F0C6C" w:rsidRPr="00932E00" w:rsidRDefault="001F0C6C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خراشي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F0C6C" w:rsidRPr="006E4AF0" w:rsidRDefault="001F0C6C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F0C6C" w:rsidRPr="006E4AF0" w:rsidRDefault="001F0C6C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1F0C6C" w:rsidRPr="003B0FAA" w:rsidRDefault="001F0C6C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جرائم الاستغلال الجنسي للاطفال عبر شبكة الانترنت وطرق مكافحتها في التشريعات الجنائية والفقه الجنائي الاسلامي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خراشي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الموسوعة الأمنية - الأمن البيئي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طارق الدسوقي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الموسوعة الأمنية -الأمن السياسي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طارق الدسوقي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الموسوعة الأمنية - الأمن المعلوماتي- النظام القانوني لحماية المعلوماتية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طارق الدسوقي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المسؤولية الجنائية عن الأعمال البنكية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زينب سالم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تصحيح الادانة الغيابية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عبد المعطى حمدى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1F747C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التسليم في جرائم الاموال في التشريع العراقي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مردان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المصلحة المعتبرة في التجريم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مردان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مبدا المواجهة بين الخصوم في الاجراءات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بسمه معن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الصفة في قانون العقوبات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F747C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د/ منى محمد بلو حسين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المصلحة المعتبرة في تجريم الاعتداء على الاموال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F747C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رنا عبد المنعم يحى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دراسات في القانون الجنائي المقارن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F747C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نوفل على عبد الله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المسئولية الجنائية للطبيب في عمليات التلقيح الصناعي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F747C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على احمد الزبيرى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اجراءات البحث والتحري في مرحلة الضبط القضائي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ثوريه بوصلعه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الاستنساخ البشري بين المشروعية والتجريم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F747C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مجدى محمد جمعه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العنف ضد المرأة بين التجريم واليات المواجهة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F747C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مجدى محمد جمعه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المحاكم الاقتصادية الجنائية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الصعيدى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السياسة الجنائية الاجرائية في التشريعات الاقتصادية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امينة سماعين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الحماية الجنائية للاطفال من الاستغلال الجنسي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اكمل يوسف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الاجراءات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F747C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F747C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زكي ابو عامر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جريمة الاغتيال بين الاعتبارات السياسية والموضوعية واثرها على الفرد والمجتمع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الرملاوي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القانوني لحماية البيئة في ضوء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التشريعات العربية والمقارنة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د/ طارق الدسوقي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الجنائية لحقوق الطفل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إيمان الجابري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الشكوى والتنازل عنها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F747C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عبد الحليم فواد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الاجهاض بين الاباحة والتجريم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ميادة المحروقى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الروابط العائلية واثرها في القانون الجنائي المصري والفقه الاسلامي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حلمى ابو الليل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الجوانب الموضوعية والاجرائية لغياب المتهم في مراحل الدعوى الجنائية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3EC8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33EC8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عبد المعطى حمدى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الضوابط الجنائية لحرية الراي والتعبير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يسرى القصاص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المنشطات الرياضية بين الاباحة والتجريم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3EC8" w:rsidRDefault="00133EC8" w:rsidP="00133EC8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عبد الله ضعيان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تعريف الارهاب الدولي بين الاعتبارات السياسية والاعتبارات الموضوعية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الخشن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العفو عن الجريمة والعقوبة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بوراس عبد القادر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دراسات معمقة في القانون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3EC8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133EC8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محمد عباس حمودي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الجنائية في جرائم التعذيب في ضوء الحماية الجنائية لحقوق الانسان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علاء الدين زكي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جرائم التعذيب في القانون المصري والمقارن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علاء الدين زكي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0452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المعاملة العقابية للمراة في الفقه الاسلامي والقانون الوضعي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3EC8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33EC8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عبد العزيز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0452A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مخلفات الجريمة ودورها في الاثبات في مرحلتي التحقيق والمحاكمة في الفقه الاسلامي والقانون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جمعة عبد الجيد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جريمة تبييض الاموال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عكروم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دور المجني عليه في الدعوى الجزائية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اسامه النعيمي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الجرائم الارهابية في القانون الجنائي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سعد صالح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شكطي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مسئولية الصحفي الجنائية عن جرائم النشر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سعد صالح شكطي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تخصص القاضي الجنائي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حسن الحمدوني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الجنائية للسفن داخل الموانئ البحرية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ايمن سعيد زكريا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موسوعة الدفوع الجنائية في ضوء التشريع والفقه والقضاء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على سكيكر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037F0B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موسوعة البطلان في الدعاوى الجنائية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على سكيكر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ادلة الاثبات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على سكيكر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مسرح الجريمة في ضوء القواعد الاجرائية والاساليب الفنية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طارق الدسوقي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جريمة الرشوة الانتخابية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على عدنان الفيل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جريمة تزييف الاختام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انس محمود خلف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61FE6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الحماية الجنائية للمحل الالكتروني في جرائم المعلوماتية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ناير نبيل عمر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المسئولية الجنائية في جرائم الدعارة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فايزة فوزي محمد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الجنائية لحقوق المتهم وحرياته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رشاد قطب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الجنائية للعرض في التشريع المصري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3EC8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33EC8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زكي ابو عامر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شائبة الخطا في الحكم الجنائي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3EC8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33EC8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زكي ابو عامر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الاثبات في المواد الجنائية - محاولة فقهية وعملية لارساء نظرية عامة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3EC8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33EC8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زكي ابو عامر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الجنائية للحرية الشخصية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133EC8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133EC8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محمد زكي ابو </w:t>
            </w:r>
            <w:r w:rsidRPr="00133EC8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lastRenderedPageBreak/>
              <w:t>عامر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الاطار القانوني للرشوة عبر الوطنية - رشوة المسئولين العموميين الاجانب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احمد غانم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61FE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الجرائم الدولية دراسة في القانون الدولي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عبد الغنى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الاعلام الامني بين النظرية والتطبيق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عصمت عدلي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الجرائم المعلوماتية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العريان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عمليات الاتجار بالبشر واليات مكافحتها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العريان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الجنائية للبيئة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عادل ماهر الالفي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الاعتراف المعفي من عقوبة الرشوة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ياسر الامير فاروق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النظرية العامة للبحث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اشرف عبد القادر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دروس نظرية وعملية - قانونية - امنية - اجتماعية - ادارية (القاعدة القانونية للسلوك الانساني - جرائم الشيك والبنوك والائتمان - افشاء الاسرار - جرائم المخدرات 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133EC8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ايمان</w:t>
            </w:r>
            <w:r w:rsidR="00CD7C4D"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 الجابري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جرائم البغاء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ايمان الجابري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الامر الجنائي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33EC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ايمان الجابري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سلطة القاضي الجنائي في وقف تنفيذ العقوبة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مدحت الدبيسي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61FE6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العقوبات التبعية والتكميلية في التشريعات الجنائية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مدحت الدبيسي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037F0B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37F0B" w:rsidRPr="003B0FAA" w:rsidRDefault="00037F0B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037F0B" w:rsidRPr="00932E00" w:rsidRDefault="00037F0B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النظرية العامة للعقوبات الادارية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037F0B" w:rsidRPr="00932E00" w:rsidRDefault="00037F0B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سعد فوده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37F0B" w:rsidRPr="006E4AF0" w:rsidRDefault="00037F0B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37F0B" w:rsidRPr="006E4AF0" w:rsidRDefault="00037F0B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37F0B" w:rsidRPr="003B0FAA" w:rsidRDefault="00037F0B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دراسة في النظرية العامة للجريمة الدولية القانون الدولي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عبد الغنى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887BB9">
        <w:trPr>
          <w:trHeight w:val="360"/>
          <w:jc w:val="center"/>
        </w:trPr>
        <w:tc>
          <w:tcPr>
            <w:tcW w:w="567" w:type="dxa"/>
            <w:tcBorders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عولمة الجريمة - الشراكة العالمية في الممارسات الاجرامية</w:t>
            </w:r>
          </w:p>
        </w:tc>
        <w:tc>
          <w:tcPr>
            <w:tcW w:w="1936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طارق الدسوقي</w:t>
            </w:r>
          </w:p>
        </w:tc>
        <w:tc>
          <w:tcPr>
            <w:tcW w:w="737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887BB9" w:rsidRPr="003B0FAA" w:rsidTr="00887BB9">
        <w:trPr>
          <w:trHeight w:val="360"/>
          <w:jc w:val="center"/>
        </w:trPr>
        <w:tc>
          <w:tcPr>
            <w:tcW w:w="8965" w:type="dxa"/>
            <w:gridSpan w:val="6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887BB9" w:rsidRPr="00887BB9" w:rsidRDefault="00887BB9" w:rsidP="00744548">
            <w:pPr>
              <w:jc w:val="center"/>
              <w:rPr>
                <w:rFonts w:ascii="Arial" w:eastAsia="Times New Roman" w:hAnsi="Arial" w:cs="MCS Taybah S_U normal."/>
                <w:sz w:val="54"/>
                <w:szCs w:val="54"/>
              </w:rPr>
            </w:pPr>
            <w:r w:rsidRPr="00887BB9">
              <w:rPr>
                <w:rFonts w:ascii="Arial" w:eastAsia="Times New Roman" w:hAnsi="Arial" w:cs="MCS Taybah S_U normal." w:hint="cs"/>
                <w:sz w:val="54"/>
                <w:szCs w:val="54"/>
                <w:rtl/>
              </w:rPr>
              <w:t>قسم القانون الادارى</w:t>
            </w:r>
          </w:p>
        </w:tc>
      </w:tr>
      <w:tr w:rsidR="00CD7C4D" w:rsidRPr="003B0FAA" w:rsidTr="00887BB9">
        <w:trPr>
          <w:trHeight w:val="360"/>
          <w:jc w:val="center"/>
        </w:trPr>
        <w:tc>
          <w:tcPr>
            <w:tcW w:w="567" w:type="dxa"/>
            <w:tcBorders>
              <w:top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556726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المناقصة العامة </w:t>
            </w:r>
            <w:r w:rsidR="00CD7C4D"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والاجراءات السابقة </w:t>
            </w:r>
          </w:p>
        </w:tc>
        <w:tc>
          <w:tcPr>
            <w:tcW w:w="1936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مال الله عبد الملك</w:t>
            </w:r>
          </w:p>
        </w:tc>
        <w:tc>
          <w:tcPr>
            <w:tcW w:w="737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استقلالية القضاء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هاملى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  <w:rtl/>
              </w:rPr>
            </w:pPr>
            <w:r w:rsidRPr="006B5780">
              <w:rPr>
                <w:rFonts w:ascii="Arial" w:eastAsia="Times New Roman" w:hAnsi="Arial" w:cs="MCS Taybah S_U normal." w:hint="cs"/>
                <w:sz w:val="32"/>
                <w:szCs w:val="32"/>
                <w:rtl/>
              </w:rPr>
              <w:t>النظم</w:t>
            </w:r>
            <w:r w:rsidRPr="006B578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 </w:t>
            </w:r>
            <w:r w:rsidRPr="006B5780">
              <w:rPr>
                <w:rFonts w:ascii="Arial" w:eastAsia="Times New Roman" w:hAnsi="Arial" w:cs="MCS Taybah S_U normal." w:hint="cs"/>
                <w:sz w:val="32"/>
                <w:szCs w:val="32"/>
                <w:rtl/>
              </w:rPr>
              <w:t>الانتخابية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  <w:rtl/>
              </w:rPr>
            </w:pPr>
            <w:r>
              <w:rPr>
                <w:rFonts w:ascii="Arial" w:eastAsia="Times New Roman" w:hAnsi="Arial" w:cs="MCS Taybah S_U normal." w:hint="cs"/>
                <w:sz w:val="32"/>
                <w:szCs w:val="32"/>
                <w:rtl/>
              </w:rPr>
              <w:t>د/ عبد الخالق محمد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 w:hint="cs"/>
                <w:sz w:val="32"/>
                <w:szCs w:val="32"/>
                <w:rtl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رقابة السلطة المركزية على الوحدات المحلية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56726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عبد الرحمن التركي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الرقابة على دستورية القوانين السابقة والاحقة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ايهاب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التعسف فى استعمال الحق الدستورى المؤسسي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منصور محمد أحمد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قرينة الخطأ فى مجال المسئولية غير التعاقدية للاشخاص المعنوية العامة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منصور محمد احمد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556726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56726" w:rsidRPr="003B0FAA" w:rsidRDefault="00556726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556726" w:rsidRPr="00932E00" w:rsidRDefault="00556726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الصلح فى القانون الإدارى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56726" w:rsidRPr="00556726" w:rsidRDefault="00556726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منصور محمد احمد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3B0FAA" w:rsidRDefault="00556726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تنفيذ الاحكام الادارية دراسة مقارنة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عباس مشعل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5672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الادارة وسلطاتها فى سحب قراراتها الادارية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56726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عبد الله سعيد خضير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التحكيم فى المنازعات الناشئة عن العقود الادارية الدولية عقود بيع الغاز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26"/>
                <w:szCs w:val="26"/>
              </w:rPr>
            </w:pPr>
            <w:r w:rsidRPr="00556726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د/ مصطفى عبد اللطيف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اثر الادارة الالكترونية فى ادارة المرفق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نبراس الاحبابى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661FE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661FE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حماية الحقوق المكتسبة الناشئة عن القرار الإدارى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علاء الحسينى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فكرة الضرورة فى قضاء مجلس الدولة والمحكمة الدستورية العليا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جمعة عبد الفضيل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سلطات الادارة فى مجال الضبط الادارى وتاثيرها فى الحريات العامة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على فلاح حاكم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الاسلوب غير القضائى فى حل المنازعات الادارية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556726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ابراهيم حسين عبادة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الحكم القضائي المنعدم علي ضوء احكام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محكمتي النقض و الادارية العليا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د/ محمود حمدي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556726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556726" w:rsidRPr="003B0FAA" w:rsidRDefault="00556726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556726" w:rsidRPr="00932E00" w:rsidRDefault="00556726" w:rsidP="0055672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النظرية العامة للقانون الاداري طبيعة القانون الاداري التنظيم الاداري الموظفون العموميون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56726" w:rsidRPr="00556726" w:rsidRDefault="00556726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56726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رفعت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3B0FAA" w:rsidRDefault="00556726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الاجراءات الشكلية في التحقيق الاداري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حميد التميمي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القانونية للبيئة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عماد المحمدي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صعوبات تنفيذ العقد الاداري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احسان خربيط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العام للوظائف العامة في فرنسا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رفعت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سلطة الادارة في تعديل العقد الاداري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بة يمان جلال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الشكل والاجراءات في القرار الاداري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توركان ابراهيم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الهيكل الدستوري للحقوق والحريات الاساسية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عبد العال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إجراءات التحقيق الإداري وضماناته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احمد عبد زيد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سلطة القاضي الاداري في توجية اوامر الي الادارة لتنفيذ احكامة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عبد المجيد محجوب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اختصاص القضاء العادي بالفصل في المنازعات الادارية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علي عبد المولي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سلطة الادارة في حماية الاداب العامة و اثرها علي الحريات العامة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كريمة رجب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القانون الاداري نظام الموظفين العموميون في مصر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رفعت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وقف تنفيذ الحكم الاداري من محكمة الطعن في قضاء مجلس الدولة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صلاح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عقود الفيديك - عقد توريد التجيهزات الالية والتصميم والبناء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حسن عبد الله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عقود الفيديك - عقد مشروعات تسليم المفتاح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حسن عبد الله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عقود الفيديك - عقد الانشاء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حسن عبد الله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التحكيم في منازعات العقود الإدارية 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طه سيد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حق المتعاقد في التعويض في العقد الاداراي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الدرهوبي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الانحراف بالسلطة التقديرية للادارة - اساءة استعمالها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صفاء شكر محمود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عقد الاشغال العامة - ابرام - تنفيذ -انتهاء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خليل السامرائي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55672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56726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التنظيم القانوني للجزاءات المالية في العقود الادارية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ئوميد احمد محمد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النظام القانوني لوظيفة المحاكم الادارية الدولية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غسان شاكر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الاستجواب كوسيلة للرقابة البرلمانية في النظامين المصري والعراقي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غسان شاكر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الاسس الدستورية للتسوية القضائية للمنازعات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سنان طالب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الادارية في المجال الطبي في النظام المصري والفرنسي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ابراهيم فوزي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مسئولية الدولة عن اعمال السلطة القضائية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شريف ابو العينين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سلطة الإدارة في </w:t>
            </w:r>
            <w:r w:rsidR="00556726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توقيع الجزاءات الإدارية </w:t>
            </w:r>
            <w:r w:rsidR="00556726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br/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على المتعاقدين معها في العقود الإدارية 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فوزيه سكران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D40353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القضاء الدستوري المقارن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عبد العال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طبيعة العلاقة بين الوظفتين الاستشارية والقضائية لمجلس الدولة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حسين عثمان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الرقابة على صحة عضوية البرلمان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حسين عثمان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الاختيار على اساس الصلاحية للوظيفة العامة في النظام الاداري الاسلامي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باهى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عقد المشاركة لتمويل وإنشاء وإدارة المرافق العامة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حسن عبد الله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الرقابة القضائية على العقد الإداري في مرحلة التنفيذ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زينب سالم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كيفية إعداد البحث العلمي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مياده عبد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القادر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التمييز بين الصلح والتسوية الودية في انقضاء الدعوى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فتحي رياض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الرقابة على أموال الدولة العامة ودور الجهاز المركزي للمحاسبات في الرقابة والتأثير في الاجراءات التاديبية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فتحي الاحول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دور القضاء الاداري في حماية الحقوق والحريات العامة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كاوه ياسين سليم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5672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الرقابة الادارية والمالية على الادارة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احمد دلاور احمد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منازعات التنفيذ في الأحكام الإدارية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56726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د/ السيد عبد اللطيف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ظاهرة بطء الفصل في الدعاوى الإدارية (الأسباب - النتائج - سبل العلاج)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محمود حمدي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استقلال القضاء - كوسيلة لهيبة السلطة القضائية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فراموش عمر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مبدأ عدم الرجعية في القرارات الإدارية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نجم عليوي خلف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الرقابة البرلمانية على السياسة المالية للدولة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ادهم عبد القادر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منظمات المجتمع المدنى ودروها في الرقابة على الانتخابات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على ابراهيم شعبان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الفساد الاداري ماهيته ، اسبابه ، مظاهره الوثائق العالمية والوطنية المعنية بمكافحته دور الهيئات والمؤسسات الحكومية وغير الحكوميـة في مواجهة الفساد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عصام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1B132C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جرائم الفساد الادارى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عصام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من دستوريات القرآن - سلطة الدولة - حريات الأفراد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ماجد راغب الحلو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الادارة الحرة للوحدات المحلية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حسين عثمان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الاسانيد غير المنتجة في الإجراءات الإدارية القضائية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حسين عثمان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القضائية المستعجلة للحرية الاساسية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باهى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اصول القضاء الدستوري - تنظيم القضاء الدستوري - اختصاص القضاء الدستوري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باهى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الدفوع والدفاع في الدعوى التاديبية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ماجد ياقوت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اصول التحقيق الاداري في المخالفات التاديبية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56726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ماجد ياقوت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عقود مقاولات الاعمال بين ضيق نصوص قانون المناقصات والمزايدات ورحابة الواقع العملي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حسن عبد الله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التاديبي ضوابط الجزاءات التاديبية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ابو ضيف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دعاوى التسوية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سامي جمال الدين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عقود تفويض المرفق العام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أبو بكر عثمان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التنظيم القانوني لخصخصة المرافق العامة بين الواقع والمأمول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مياده عبد القادر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ضمانات تنفيذ احكام التحكيم في منازعات العقود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طه سيد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ضمانات تنفيذ الاحكام الصادرة في المنازعات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امانى فوزى السيد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ضمانات التوازن بين السلطة والحرية في اجراءات الضبط الاداري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صاحب مطر خباط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الصلاحية كأساس للاختيار للوظيفة العامة في النظام الإداري الإسلامي والمقارن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سامح ابراهيم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دستورية القوانين - اساس رقابة الدستورية - طرق رقابة الدستورية - هيئات رقابة الدستورية - اجراءات رقابة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الدستورية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د/ ماجد راغب الحلو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انقضاء الخصومة الادارية بالارادة المنفردة للخصوم في المرافعات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باهى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تكييف الواقعة في المواد التاديبية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5672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ماجد ياقوت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قضاء الملاءمة والسلطة التقديرية للادارة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سامي جمال الدين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  <w:lang w:bidi="ar-EG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عقود الشراكة</w:t>
            </w:r>
            <w:r w:rsidR="008C47BA">
              <w:rPr>
                <w:rFonts w:ascii="Arial" w:eastAsia="Times New Roman" w:hAnsi="Arial" w:cs="MCS Taybah S_U normal."/>
                <w:sz w:val="32"/>
                <w:szCs w:val="32"/>
              </w:rPr>
              <w:t xml:space="preserve"> </w:t>
            </w:r>
            <w:r w:rsidR="008C47BA">
              <w:rPr>
                <w:rFonts w:ascii="Arial" w:eastAsia="Times New Roman" w:hAnsi="Arial" w:cs="MCS Taybah S_U normal."/>
                <w:sz w:val="32"/>
                <w:szCs w:val="32"/>
                <w:lang w:bidi="ar-EG"/>
              </w:rPr>
              <w:t xml:space="preserve">P.P.P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حماده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bidi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bidi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الالتزامات والحقوق التي يرتبها العقد الاداري تجاه الغير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النعيمي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556726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تصحيح القرارات الادارية المعيبة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المسلمانى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556726" w:rsidRPr="003B0FAA" w:rsidTr="00556726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56726" w:rsidRPr="003B0FAA" w:rsidRDefault="00556726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556726" w:rsidRPr="00932E00" w:rsidRDefault="00556726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ماهية القرارات الادارية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56726" w:rsidRDefault="00556726" w:rsidP="00556726">
            <w:pPr>
              <w:jc w:val="center"/>
            </w:pPr>
            <w:r w:rsidRPr="00B716BB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المسلمانى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3B0FAA" w:rsidRDefault="00556726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556726" w:rsidRPr="003B0FAA" w:rsidTr="00556726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56726" w:rsidRPr="003B0FAA" w:rsidRDefault="00556726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556726" w:rsidRPr="00932E00" w:rsidRDefault="00556726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القرارات الادارية القابلة للانفصال في العمليات القانونية المركبة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56726" w:rsidRDefault="00556726" w:rsidP="00556726">
            <w:pPr>
              <w:jc w:val="center"/>
            </w:pPr>
            <w:r w:rsidRPr="00B716BB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المسلمانى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3B0FAA" w:rsidRDefault="00556726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556726" w:rsidRPr="003B0FAA" w:rsidTr="00556726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56726" w:rsidRPr="003B0FAA" w:rsidRDefault="00556726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556726" w:rsidRPr="00932E00" w:rsidRDefault="00556726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نفاذ القرارات الادارية ذات الاثر الرجعي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556726" w:rsidRDefault="00556726" w:rsidP="00556726">
            <w:pPr>
              <w:jc w:val="center"/>
            </w:pPr>
            <w:r w:rsidRPr="00B716BB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المسلمانى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6E4AF0" w:rsidRDefault="00556726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556726" w:rsidRPr="003B0FAA" w:rsidRDefault="00556726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5672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سلطة الادارة بين التقييد والتقدير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5672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ابو بكر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سلطة الادارة في فرض الجزاءات الجنائية والمالية في العقود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حسن مرعي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مبدا التناسب في الجزاءات التاديبية والرقابة القضائية عليه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قوسم حاج غوثى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حرية الاعلام والقانون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ماجد راغب الحلو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وقف تنفيذ الحكم الاداري من محكمة الطعن في المرافعات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باهى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الرقابة على دستورية القوانين (دراسة مقارنة)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اشرف عبد القادر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تدرج القواعد القانونية ومبادئ الشريعة الإسلامية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سامي جمال الدين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التنظيم القانوني لعقود المشاركة في مشروعات البنية الاساسية والمرافق العامة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حماده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تعاقد جهة الادارة عبر شبكة الانترنت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حازم صلاح الدين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الغاء القرارات الادارية القابلة للانفصال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سمير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حدود سلطات القضاء الاداري في دعوى الالغاء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ابو بكر احمد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الضمانات الدستورية لنزاهة الانتخابات النيابية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هاشم الجبوري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المحاكم الادارية الاستئنافية في فرنسا مع نظرة عامة على تنظيم القضاء الادارى الفرنسي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رفعت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الغرامة التهديدية كوسيلة لاجبار الادارة على تنفيذ الاحكام 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باهى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الضمانات التاديبية للموظف العام في النظام الاداري الاسلامي والمقارن - دراسة فقهية قضائية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عماد ملوخية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تنظيم الحق في الاضراب - دراسة في التشريعات العربية والمقارنة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صلاح علي علي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594BEA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التنفيذية للاحكام الادارية بين التجريم والتاديب والالغاء والتعويض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F70EA9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محمود عبد المجيد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لعقد امتياز المرفق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حماده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D40353" w:rsidRDefault="00CD7C4D" w:rsidP="00932E00">
            <w:pPr>
              <w:bidi/>
              <w:rPr>
                <w:rFonts w:ascii="Arial" w:eastAsia="Times New Roman" w:hAnsi="Arial" w:cs="MCS Taybah S_U normal."/>
                <w:sz w:val="28"/>
                <w:szCs w:val="28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منازعات عقد امتياز المرفق العام بين القضاء والتحكيم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F70EA9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حماده عبد الرازق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ادارة مرفق الامن بالوسائل الالكترونية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CE2C3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CE2C36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عبد السلام السويفان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CE2C3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النظام القانوني لعقد التوريد الاداري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CE2C3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CE2C3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د/ هاني عبد الرحمن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الدولة في ميزان الشريعة (النظم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السياسية)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د/ ماجد راغب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الحلو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رقابة دستورية القوانين (المبادئ النظرية والتطبيقات الجوهرية)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CE2C3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محمد رفعت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36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CE2C3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نظام الحسبة في الفقه الاسلامي والقانون المعاصر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حسام مرسي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التنظيم القانوني للضبط الاداري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حسام مرسي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CE2C36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التنظيم الدستوري للوظيفة العامة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CE2C3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اشرف محمد انس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القضاء الدستوري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CE2C3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اكرامي بسيوني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احكام التعزير - الجرائم التاديبية وعقوباتها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CE2C3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شعبان الكومي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دعاوى القضاء الاداري - وسائل القضاء الاداري - قضاء الالغاء - قضاء التعويض - قضاء التاديب - قضاء التسوية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ماجد راغب الحلو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العقد الاداري الالكتروني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رحيمة الصغير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للجزاءات في العقود الادارية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CE2C3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عبد الله العنزي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التحكيم في المنازعات الادارية ذات الطبيعة التعاقدية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وليد محمد عباس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D4035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السلطة التقديرية للمشرع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CE2C36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CE2C36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د/ عبد المجيد ابراهيم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شرح القانون التاديبي للوظيفة العامة - المبادئ العامة للتاديب - المدونة التاديبية - القواعدالموضوعية - القواعد الاجرائية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CE2C3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محمد ماجد ياقوت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2009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وقف تنفيذ القرار الاداري الطابع الاستثنائي لنظام الوقف محل الوقف وشروطه - حكم الوقف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فؤاد عبد الباسط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اختصاص القاضي الاداري بتفسير المعاهدات الدولية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فؤاد عبد الباسط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FA3877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بطلان اجراءات التقاضي امام القضاء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الاداري</w:t>
            </w:r>
          </w:p>
        </w:tc>
        <w:tc>
          <w:tcPr>
            <w:tcW w:w="1936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CE2C3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lastRenderedPageBreak/>
              <w:t xml:space="preserve">د/ مصطفى </w:t>
            </w:r>
            <w:r w:rsidRPr="00CE2C36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lastRenderedPageBreak/>
              <w:t>الشربينى</w:t>
            </w:r>
          </w:p>
        </w:tc>
        <w:tc>
          <w:tcPr>
            <w:tcW w:w="737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2006</w:t>
            </w:r>
          </w:p>
        </w:tc>
        <w:tc>
          <w:tcPr>
            <w:tcW w:w="624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733" w:type="dxa"/>
            <w:tcBorders>
              <w:top w:val="dashSmallGap" w:sz="4" w:space="0" w:color="auto"/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FA3877" w:rsidRPr="003B0FAA" w:rsidTr="00FA3877">
        <w:trPr>
          <w:trHeight w:val="170"/>
          <w:jc w:val="center"/>
        </w:trPr>
        <w:tc>
          <w:tcPr>
            <w:tcW w:w="8965" w:type="dxa"/>
            <w:gridSpan w:val="6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FA3877" w:rsidRPr="00FA3877" w:rsidRDefault="00FA3877" w:rsidP="00744548">
            <w:pPr>
              <w:jc w:val="center"/>
              <w:rPr>
                <w:rFonts w:ascii="Arial" w:eastAsia="Times New Roman" w:hAnsi="Arial" w:cs="MCS Taybah S_U normal."/>
                <w:sz w:val="60"/>
                <w:szCs w:val="60"/>
              </w:rPr>
            </w:pPr>
            <w:r w:rsidRPr="00FA3877">
              <w:rPr>
                <w:rFonts w:ascii="Arial" w:eastAsia="Times New Roman" w:hAnsi="Arial" w:cs="MCS Taybah S_U normal." w:hint="cs"/>
                <w:sz w:val="60"/>
                <w:szCs w:val="60"/>
                <w:rtl/>
              </w:rPr>
              <w:lastRenderedPageBreak/>
              <w:t>قسم القانون الدولى</w:t>
            </w:r>
          </w:p>
        </w:tc>
      </w:tr>
      <w:tr w:rsidR="00CD7C4D" w:rsidRPr="003B0FAA" w:rsidTr="00FA3877">
        <w:trPr>
          <w:trHeight w:val="170"/>
          <w:jc w:val="center"/>
        </w:trPr>
        <w:tc>
          <w:tcPr>
            <w:tcW w:w="567" w:type="dxa"/>
            <w:tcBorders>
              <w:top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thinThickThinSmallGap" w:sz="2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حماية الاقليات في ضوء القانون الدولي</w:t>
            </w:r>
          </w:p>
        </w:tc>
        <w:tc>
          <w:tcPr>
            <w:tcW w:w="1936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470AF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جمال فورار العيدي</w:t>
            </w:r>
          </w:p>
        </w:tc>
        <w:tc>
          <w:tcPr>
            <w:tcW w:w="737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tcBorders>
              <w:top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9741A3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9741A3" w:rsidRPr="003B0FAA" w:rsidRDefault="009741A3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9741A3" w:rsidRPr="00932E00" w:rsidRDefault="009741A3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741A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التجــارة الدوليـــة فـــى ضـوء منظمـة التجـارة العالميـة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9741A3" w:rsidRPr="00932E00" w:rsidRDefault="009741A3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فهمى عمران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741A3" w:rsidRPr="006E4AF0" w:rsidRDefault="009741A3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741A3" w:rsidRPr="006E4AF0" w:rsidRDefault="009741A3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741A3" w:rsidRPr="003B0FAA" w:rsidRDefault="009741A3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الوضع القانوني للاقليات في ظل قواعد القانون الدولي العام وقواعد الشريعة الاسلامية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حبيب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دور المحاكم الجنائية الدولية فى ارسال قواعد القانون الدولى الجنائى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مهجه عبد الكريم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اسلحة الدمار الشامل فى ضوء قواعد القانون الدولى العام دراسة تطبيقية على الشرق الاوسط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عبد الوهاب احمد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D40353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</w:t>
            </w:r>
            <w:r w:rsidR="00CD7C4D"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لارهاب الدولي مفهوم</w:t>
            </w:r>
            <w:r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ة - الاثار السلبية المترتبة علي</w:t>
            </w:r>
            <w:r>
              <w:rPr>
                <w:rFonts w:ascii="Arial" w:eastAsia="Times New Roman" w:hAnsi="Arial" w:cs="MCS Taybah S_U normal." w:hint="cs"/>
                <w:sz w:val="28"/>
                <w:szCs w:val="28"/>
                <w:rtl/>
              </w:rPr>
              <w:t>ه</w:t>
            </w:r>
            <w:r w:rsidR="00CD7C4D" w:rsidRPr="00D40353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ايمن حبيب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4035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الحماية الدولية للإعلاميين أثناء النزاعات المسلحة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صفا عبد الحي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إنعاكسات إتفاقيات منظمة التجارة العالمية علي الشركات متعددة الجنسيات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فهمي عمران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الوسيط في منظمة التجارة العالميه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فهمي عمران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مشكلات انفاذ وتنازع قوانين الملكية الفكرية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3470AF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الدولي العام ومصادرة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جمال قاسمية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اللجوء السياسي في القانون الدولي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470AF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جمال فورار العيدي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حماية المدنين أثناء النزاعات المسلحة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عمر الحسين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11C5F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الحماية الدولية للصحفيين اثناء النزاعات المسلحة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جبار محمد مهدي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11C5F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التحكيم في تسوية منازعات العقود الاداراية </w:t>
            </w:r>
            <w:r w:rsidRPr="00D11C5F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lastRenderedPageBreak/>
              <w:t>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 xml:space="preserve">د/ محمود نوري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حسن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حقوق الانسان بين التفريط والتوظيف السياسي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470AF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شريف ابو العينين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العولمة وحقوق الطفل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البنا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11C5F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النظام القانوني الدولي لحصانة المحفوظات الدبلوماسية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على أشتيوي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المحكمة الدولية لقانون البحار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نهي السيد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التقصيرية عن الممارسات الخاصة وسوء استخدام الانتر نت في ضوء القانون الدولي الخاص 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أحمد عفيفي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 الاحكام الدولية مدي انتقاصها لسيادة الدولة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هشام المصري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منظمة التجارة العالمية - ما لها وما عليها ، مثالب ، مزايا تحرير السلع والخدمات ، العولمة بلغة مفهومه في منظمة التجارة العالمية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فهمي عمران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التنازع الكوني للقوانين في القانون الدولي الخاص ما بعد الحداثة - نحو نهاية منهج التنازع السافيني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حسام شعبان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المسئولية عن عمل المنتجات والتعويض عن الضرر في القانون الدولي الخاص - دراسة مقارنة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11C5F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عقد التوزيع الحصري في القانون الدولي الخاص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11C5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دور إرادة الأطراف في تحديد القانون الواجب التطبيق على عقود التجارة الإلكترونية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تعاظم دور الإرادة في القانون الدولي الخاص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D11C5F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التدخل الانساني في ظل النظام الدولي الجديد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سعادي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الدولي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سعادي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حماية النساء في النزاعات المسلحة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ونان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مبدأ عدم الاعتداد بالصفة الرسمية في مسؤولية الفرد عن الجريمة 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براغثة العربي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إجراءات المحاكمة أمام المحاكم الجنائية 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خشايمية عقابي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الفيدرالية الدولية للصحافيين ووضعية الصحافة الخاصة والصحافيين في الجزائر 1996-1999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لصوان كافية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D11C5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تسوية المنازعات الاستثمارية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اميرة جعفر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BE600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الضمانات التشريعية لحماية الاستثمار الأجنبي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طالب برايم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حقوق الإنسان في ظل الأمم المتحدة من التدخل الإنساني إلى مسؤولية الحماية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سلوان رشيد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الدولية للبيئة من التلوث في ضوء الإتفاقيات الدولية وأحكام القانون الدولي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إسلام محمد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2016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تسوية المنازعات الدولية بالوسائل السلمية - دراسة في ضوء احكام القضاء الدولي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عبد الكريم خليفة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الدولي الانساني مع الاشارة إلي احكام الشريعة الاسلامية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عبد الكريم خليفة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الدولي للجوء السياسي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سعد أنصاري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BE600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القواعد القانونية المنظمة لجذب الاستثمار الاجنبي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معاوية عثمان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المركز القانوني للمحكم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ايمن بهى الدين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BE600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المركز القانوني للمستثمر الاجنبي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هفال صديق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البيئة من منظور القانون الدولي الجنائي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سامى عبد العال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BE600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الجزاءات الجنائية في القانون الدولى العام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BE6003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سامى محمد عبد العال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قانون المنظمات الدولية - الامم المتحدة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470AF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 xml:space="preserve">د/ محمد سامي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BE600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اصول القانون الدولي العام - الحياة الدولية القانون الدبلوماسي -القانون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القنصلي - القانون الدولي للبحر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3470AF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470AF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lastRenderedPageBreak/>
              <w:t>د/ محمد سامي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قانون الحرب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3470AF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470AF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>د/ محمد سامي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اصول القانون الدولي العام - التنظيم الدولي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3470AF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470AF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>د/ محمد سامي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اصول القانون الدولي العام - القاعدة 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3470AF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3470AF">
              <w:rPr>
                <w:rFonts w:ascii="Arial" w:eastAsia="Times New Roman" w:hAnsi="Arial" w:cs="MCS Taybah S_U normal."/>
                <w:sz w:val="34"/>
                <w:szCs w:val="34"/>
                <w:rtl/>
              </w:rPr>
              <w:t>د/ محمد سامي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نزاعات الدول الداخلية الاسباب والتداعيات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عمر عبد الحفيظ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3470AF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العدالة الانتقالية والمصالحة الوطنية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3470AF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عمر عبد الحفيظ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2015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التحكيم الدولي والداخلي في المواد المدنية والتجارية والادارية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FE66F5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د/ عبد الحميد المنشاوي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الدولي للمعاهدات - بعض الملاحظات حول معاهدات فيينا لقانون المعاهدات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سعادي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اثر التكنولوجيا المستحدثة علي القانون الدولي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سعادي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BE6003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التدخل الدولي الانساني وتراجع مبدا السيادة الوطنية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بوراس عبد القادر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الدولي الصحي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سعد انصاري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BE600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القانونية للمدنيين في الاقاليم المحتلة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امنة امحمدي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اليات تنفيذ القانون الدولي الانساني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امنة امحمدي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BE6003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اثار اكتساب الجنسية - دراسة مقارنة بالشريعة الاسلامية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هاني درويش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BE6003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السلطة الشرعية السيادة بين الاحتلال والاستقلال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بدرية داي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BE6003" w:rsidP="00BE600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القرار في الازمات الدولي</w:t>
            </w:r>
            <w:r>
              <w:rPr>
                <w:rFonts w:ascii="Arial" w:eastAsia="Times New Roman" w:hAnsi="Arial" w:cs="MCS Taybah S_U normal.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الادارك السياسي للقادة</w:t>
            </w:r>
            <w:r w:rsidR="00CD7C4D"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 وعملية صنع القرار  ازمة 1967 وازمة الخليج 1990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سليم حميداني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BE600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منع التمييز في القانون الدولي لحقوق الإنسان </w:t>
            </w:r>
            <w:r w:rsidRPr="00BE6003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lastRenderedPageBreak/>
              <w:t>وآثاره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د/ جمال قاسمية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حماية الصحفيين اثناء النزاعات المسلحة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مبطوش حاج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2014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الاستثمارات الاجنبية في منظمة التجارة العالمية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فهمي عمران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قانون العلاقات الدبلوماسية والقنصلية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D016B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D016B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الكريم خليفة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قانون المنظمات الدولية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D016B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D016B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الكريم خليفة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الدولي لحقوق الانسان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D016B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D016B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الكريم خليفة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3A52B8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القانون الدولي للبحار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5D016B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5D016B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الكريم خليفة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المسؤولية الدولية للدولة في ضوء التشريع والقضاء الدوليين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سعادي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دور المنظمات الدولية في تسوية المنازعات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خلف رمضان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تغيير الحكومات بالقوة دراسة في القانون الدستوري والقانون الدولي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D016B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عبد العزيز الخطابي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BE600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القانون الدولي البيئي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عادل عسكر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تطور وظائف الامم المتحدة واثرها في سيادة الدول - دراسة قانونية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رقيب الحماوي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النظرية العامة للتشريع في القانون الدولي العام - دراسة فلسفية تاصيلية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وسام نعمت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دور المنظمات الدولية غير الحكومية في حماية حقوق الانسان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محمد حماوي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الحماية القانونية للاستثمارات الاجنبية دراسة مقارنة بين القانونين العراقي والمصري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5D016B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5D016B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الستار الحوري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2013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BE6003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التحكيم في منازعات العقود الادارية الدولية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علاء محي الدين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تنازع القوانين في الاوراق التجارية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عكاشة عبد </w:t>
            </w: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lastRenderedPageBreak/>
              <w:t>العال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lastRenderedPageBreak/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 xml:space="preserve">القانون التجاري الدولي - العمليات المصرفية الدولية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عكاشة عبد العال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احكام التحكيم في منظمة التجارة العالمية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طه قاسم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القانون الدولي الاقتصادي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718B8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د/ عبد الكريم خليفة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نظرية الاختصاص في القانون الدولي المعاصر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718B8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عبد العزيز الخطابي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القانون الدولي للعمل 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صلاح علي حسن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الوظيفة التشريعية لمنظمة الصحة العالمية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خالد سعد انصاري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7D0F99">
              <w:rPr>
                <w:rFonts w:ascii="Arial" w:eastAsia="Times New Roman" w:hAnsi="Arial" w:cs="MCS Taybah S_U normal."/>
                <w:sz w:val="24"/>
                <w:szCs w:val="24"/>
                <w:rtl/>
              </w:rPr>
              <w:t>التدخل الدولي بين المشروعية وعدم المشروعية وانعكاساته على الساحة الدولية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سامح عبد القوي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tcBorders>
              <w:top w:val="dashSmallGap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7D0F99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>التدخل الدولي بين المنظور الانساني والبيئي</w:t>
            </w:r>
          </w:p>
        </w:tc>
        <w:tc>
          <w:tcPr>
            <w:tcW w:w="1936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سامح عبد القوي </w:t>
            </w:r>
          </w:p>
        </w:tc>
        <w:tc>
          <w:tcPr>
            <w:tcW w:w="737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33" w:type="dxa"/>
            <w:tcBorders>
              <w:top w:val="dashSmallGap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30"/>
                <w:szCs w:val="30"/>
              </w:rPr>
            </w:pPr>
            <w:r w:rsidRPr="007D0F99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الحماية الدولية لحرية اعتناق الديانة وممارسة شعائرها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ناصر احمد بخيت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2012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28"/>
                <w:szCs w:val="28"/>
                <w:rtl/>
              </w:rPr>
              <w:t>القانون الدولي الانساني مصادره مبادئه واهم قواعده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عصام عبد الفتاح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المنافسة في منظمة التجارة العالمية تنظيمها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فهمي عمران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الاجراءات في النظام القضائي الدولي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هاني العشري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مسائل الاثبات في المنازعات الخاصة الدولية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وسام الكتبي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7D0F99">
            <w:pPr>
              <w:bidi/>
              <w:rPr>
                <w:rFonts w:ascii="Arial" w:eastAsia="Times New Roman" w:hAnsi="Arial" w:cs="MCS Taybah S_U normal."/>
                <w:sz w:val="26"/>
                <w:szCs w:val="26"/>
              </w:rPr>
            </w:pPr>
            <w:r w:rsidRPr="007D0F99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 xml:space="preserve">اعتبارات العدالة في تحديد الاختصاص القضائي الدولي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وسام الكتبي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26"/>
                <w:szCs w:val="26"/>
              </w:rPr>
            </w:pPr>
            <w:r w:rsidRPr="007D0F99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الدفاع الوقائي في القانون الدولي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1718B8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د/ عبد العزيز الخطابي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26"/>
                <w:szCs w:val="26"/>
              </w:rPr>
            </w:pPr>
            <w:r w:rsidRPr="007D0F99">
              <w:rPr>
                <w:rFonts w:ascii="Arial" w:eastAsia="Times New Roman" w:hAnsi="Arial" w:cs="MCS Taybah S_U normal."/>
                <w:sz w:val="26"/>
                <w:szCs w:val="26"/>
                <w:rtl/>
              </w:rPr>
              <w:t>النظم القانونية الدولية في استخدام الطاقة النووية في الاغراض السلمية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سوزان معوض عيد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2011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52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حقوق الانسان اثناء النزاعات المسلحة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1718B8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منتصر سعيد 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دور المحكم في اعادة التوازن المالي للعقد الدولي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رشا على الدين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النظام القانوني لعقد السياحة الالكتروني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رشا على الدين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القانون الواجب التطبيق على عقد الزواج 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رشا على الدين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السوابق التحكيمية - اطلاله على ضوء احكام المركز الدولي لتسوية منازعات الاستثمار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رشا على الدين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تنازع القوانين في مجال حوادث العمل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جابر عبد الغفار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2010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CD7C4D">
        <w:trPr>
          <w:trHeight w:val="17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shd w:val="clear" w:color="auto" w:fill="auto"/>
            <w:vAlign w:val="center"/>
          </w:tcPr>
          <w:p w:rsidR="00CD7C4D" w:rsidRPr="007D0F99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ازدواجية المعاملة في القانون الدولي العام</w:t>
            </w:r>
          </w:p>
        </w:tc>
        <w:tc>
          <w:tcPr>
            <w:tcW w:w="1936" w:type="dxa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6E4AF0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مصطفى سلامه</w:t>
            </w:r>
          </w:p>
        </w:tc>
        <w:tc>
          <w:tcPr>
            <w:tcW w:w="73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73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A052E3">
        <w:trPr>
          <w:trHeight w:val="170"/>
          <w:jc w:val="center"/>
        </w:trPr>
        <w:tc>
          <w:tcPr>
            <w:tcW w:w="567" w:type="dxa"/>
            <w:tcBorders>
              <w:bottom w:val="thinThickThinSmallGap" w:sz="2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:rsidR="00CD7C4D" w:rsidRPr="007D0F99" w:rsidRDefault="00CD7C4D" w:rsidP="007D0F99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الحماية الدولية للمراة </w:t>
            </w:r>
          </w:p>
        </w:tc>
        <w:tc>
          <w:tcPr>
            <w:tcW w:w="1936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 xml:space="preserve">د/ منتصر سعيد </w:t>
            </w:r>
          </w:p>
        </w:tc>
        <w:tc>
          <w:tcPr>
            <w:tcW w:w="737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2007</w:t>
            </w:r>
          </w:p>
        </w:tc>
        <w:tc>
          <w:tcPr>
            <w:tcW w:w="624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733" w:type="dxa"/>
            <w:tcBorders>
              <w:bottom w:val="thinThickThinSmallGap" w:sz="2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CD7C4D" w:rsidRPr="003B0FAA" w:rsidTr="00861D0F">
        <w:trPr>
          <w:trHeight w:val="170"/>
          <w:jc w:val="center"/>
        </w:trPr>
        <w:tc>
          <w:tcPr>
            <w:tcW w:w="567" w:type="dxa"/>
            <w:tcBorders>
              <w:top w:val="dashed" w:sz="4" w:space="0" w:color="auto"/>
            </w:tcBorders>
            <w:shd w:val="clear" w:color="auto" w:fill="auto"/>
            <w:noWrap/>
            <w:vAlign w:val="center"/>
          </w:tcPr>
          <w:p w:rsidR="00CD7C4D" w:rsidRPr="003B0FAA" w:rsidRDefault="00CD7C4D" w:rsidP="001035F9">
            <w:pPr>
              <w:pStyle w:val="a5"/>
              <w:numPr>
                <w:ilvl w:val="0"/>
                <w:numId w:val="1"/>
              </w:numPr>
              <w:ind w:left="170" w:firstLine="0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4368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CD7C4D" w:rsidRPr="00932E00" w:rsidRDefault="00CD7C4D" w:rsidP="00932E00">
            <w:pPr>
              <w:bidi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7D0F99">
              <w:rPr>
                <w:rFonts w:ascii="Arial" w:eastAsia="Times New Roman" w:hAnsi="Arial" w:cs="MCS Taybah S_U normal."/>
                <w:sz w:val="30"/>
                <w:szCs w:val="30"/>
                <w:rtl/>
              </w:rPr>
              <w:t xml:space="preserve">اثر العولمة فى اللغة العربية 2003م-2013م </w:t>
            </w:r>
          </w:p>
        </w:tc>
        <w:tc>
          <w:tcPr>
            <w:tcW w:w="1936" w:type="dxa"/>
            <w:tcBorders>
              <w:top w:val="dashed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CD7C4D" w:rsidRPr="00932E00" w:rsidRDefault="00CD7C4D" w:rsidP="001718B8">
            <w:pPr>
              <w:bidi/>
              <w:jc w:val="center"/>
              <w:rPr>
                <w:rFonts w:ascii="Arial" w:eastAsia="Times New Roman" w:hAnsi="Arial" w:cs="MCS Taybah S_U normal."/>
                <w:sz w:val="32"/>
                <w:szCs w:val="32"/>
              </w:rPr>
            </w:pPr>
            <w:r w:rsidRPr="00932E00">
              <w:rPr>
                <w:rFonts w:ascii="Arial" w:eastAsia="Times New Roman" w:hAnsi="Arial" w:cs="MCS Taybah S_U normal."/>
                <w:sz w:val="32"/>
                <w:szCs w:val="32"/>
                <w:rtl/>
              </w:rPr>
              <w:t>د/ بلسم صكبان</w:t>
            </w:r>
          </w:p>
        </w:tc>
        <w:tc>
          <w:tcPr>
            <w:tcW w:w="737" w:type="dxa"/>
            <w:tcBorders>
              <w:top w:val="dash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2018</w:t>
            </w:r>
          </w:p>
        </w:tc>
        <w:tc>
          <w:tcPr>
            <w:tcW w:w="624" w:type="dxa"/>
            <w:tcBorders>
              <w:top w:val="dash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6E4AF0" w:rsidRDefault="00CD7C4D" w:rsidP="006E4AF0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E4AF0">
              <w:rPr>
                <w:rFonts w:asciiTheme="majorBidi" w:eastAsia="Times New Roman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733" w:type="dxa"/>
            <w:tcBorders>
              <w:top w:val="dash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CD7C4D" w:rsidRPr="003B0FAA" w:rsidRDefault="00CD7C4D" w:rsidP="00744548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</w:tbl>
    <w:p w:rsidR="007931E9" w:rsidRDefault="007931E9" w:rsidP="001035F9">
      <w:pPr>
        <w:bidi/>
        <w:rPr>
          <w:rtl/>
          <w:lang w:bidi="ar-EG"/>
        </w:rPr>
      </w:pPr>
    </w:p>
    <w:sectPr w:rsidR="007931E9" w:rsidSect="002862C6">
      <w:footerReference w:type="default" r:id="rId9"/>
      <w:pgSz w:w="9979" w:h="14175" w:code="34"/>
      <w:pgMar w:top="680" w:right="1418" w:bottom="851" w:left="1418" w:header="709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1CF" w:rsidRDefault="000911CF" w:rsidP="004F3BFB">
      <w:r>
        <w:separator/>
      </w:r>
    </w:p>
  </w:endnote>
  <w:endnote w:type="continuationSeparator" w:id="0">
    <w:p w:rsidR="000911CF" w:rsidRDefault="000911CF" w:rsidP="004F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76846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0EA9" w:rsidRDefault="00F70EA9">
        <w:pPr>
          <w:pStyle w:val="a4"/>
          <w:jc w:val="center"/>
        </w:pPr>
        <w:r w:rsidRPr="004F3BFB">
          <w:rPr>
            <w:sz w:val="32"/>
            <w:szCs w:val="32"/>
          </w:rPr>
          <w:fldChar w:fldCharType="begin"/>
        </w:r>
        <w:r w:rsidRPr="004F3BFB">
          <w:rPr>
            <w:sz w:val="32"/>
            <w:szCs w:val="32"/>
          </w:rPr>
          <w:instrText xml:space="preserve"> PAGE   \* MERGEFORMAT </w:instrText>
        </w:r>
        <w:r w:rsidRPr="004F3BFB">
          <w:rPr>
            <w:sz w:val="32"/>
            <w:szCs w:val="32"/>
          </w:rPr>
          <w:fldChar w:fldCharType="separate"/>
        </w:r>
        <w:r w:rsidR="00A661EF">
          <w:rPr>
            <w:noProof/>
            <w:sz w:val="32"/>
            <w:szCs w:val="32"/>
          </w:rPr>
          <w:t>1</w:t>
        </w:r>
        <w:r w:rsidRPr="004F3BFB">
          <w:rPr>
            <w:noProof/>
            <w:sz w:val="32"/>
            <w:szCs w:val="32"/>
          </w:rPr>
          <w:fldChar w:fldCharType="end"/>
        </w:r>
      </w:p>
    </w:sdtContent>
  </w:sdt>
  <w:p w:rsidR="00F70EA9" w:rsidRDefault="00F70E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1CF" w:rsidRDefault="000911CF" w:rsidP="004F3BFB">
      <w:r>
        <w:separator/>
      </w:r>
    </w:p>
  </w:footnote>
  <w:footnote w:type="continuationSeparator" w:id="0">
    <w:p w:rsidR="000911CF" w:rsidRDefault="000911CF" w:rsidP="004F3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D5DD4"/>
    <w:multiLevelType w:val="hybridMultilevel"/>
    <w:tmpl w:val="34DC36B2"/>
    <w:lvl w:ilvl="0" w:tplc="E6CE1AE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93"/>
    <w:rsid w:val="00005051"/>
    <w:rsid w:val="0003397C"/>
    <w:rsid w:val="00037F0B"/>
    <w:rsid w:val="00050717"/>
    <w:rsid w:val="00050D33"/>
    <w:rsid w:val="00061952"/>
    <w:rsid w:val="000911CF"/>
    <w:rsid w:val="00095D58"/>
    <w:rsid w:val="000B50DF"/>
    <w:rsid w:val="000C17FE"/>
    <w:rsid w:val="000D23F0"/>
    <w:rsid w:val="000D3241"/>
    <w:rsid w:val="000F1ACA"/>
    <w:rsid w:val="000F630C"/>
    <w:rsid w:val="001035F9"/>
    <w:rsid w:val="001150B7"/>
    <w:rsid w:val="001169D7"/>
    <w:rsid w:val="001233F9"/>
    <w:rsid w:val="00133EC8"/>
    <w:rsid w:val="001347BD"/>
    <w:rsid w:val="001458CA"/>
    <w:rsid w:val="00155654"/>
    <w:rsid w:val="00157B94"/>
    <w:rsid w:val="00165B01"/>
    <w:rsid w:val="00170F31"/>
    <w:rsid w:val="001718B8"/>
    <w:rsid w:val="00173325"/>
    <w:rsid w:val="00173525"/>
    <w:rsid w:val="001803C2"/>
    <w:rsid w:val="001A4A01"/>
    <w:rsid w:val="001B11E2"/>
    <w:rsid w:val="001B132C"/>
    <w:rsid w:val="001B2B17"/>
    <w:rsid w:val="001F0C6C"/>
    <w:rsid w:val="001F4594"/>
    <w:rsid w:val="001F747C"/>
    <w:rsid w:val="00207F85"/>
    <w:rsid w:val="002234EB"/>
    <w:rsid w:val="0023243D"/>
    <w:rsid w:val="00242DAE"/>
    <w:rsid w:val="002431F9"/>
    <w:rsid w:val="002436B3"/>
    <w:rsid w:val="00260B93"/>
    <w:rsid w:val="00277020"/>
    <w:rsid w:val="002862C6"/>
    <w:rsid w:val="002B280C"/>
    <w:rsid w:val="002C5521"/>
    <w:rsid w:val="002D6F65"/>
    <w:rsid w:val="002E2AEE"/>
    <w:rsid w:val="00300F98"/>
    <w:rsid w:val="00310F23"/>
    <w:rsid w:val="00312808"/>
    <w:rsid w:val="00312870"/>
    <w:rsid w:val="00321C78"/>
    <w:rsid w:val="0032286B"/>
    <w:rsid w:val="00325496"/>
    <w:rsid w:val="00334E96"/>
    <w:rsid w:val="003470AF"/>
    <w:rsid w:val="00362750"/>
    <w:rsid w:val="00371DA8"/>
    <w:rsid w:val="00372865"/>
    <w:rsid w:val="00382B2E"/>
    <w:rsid w:val="003863A4"/>
    <w:rsid w:val="00390D49"/>
    <w:rsid w:val="00392F1A"/>
    <w:rsid w:val="003A52B8"/>
    <w:rsid w:val="003B0FAA"/>
    <w:rsid w:val="003B7AD8"/>
    <w:rsid w:val="003C0DA0"/>
    <w:rsid w:val="003C1E4A"/>
    <w:rsid w:val="003C55B9"/>
    <w:rsid w:val="003C6A24"/>
    <w:rsid w:val="003C77FC"/>
    <w:rsid w:val="003D7B9F"/>
    <w:rsid w:val="003E535C"/>
    <w:rsid w:val="0040703D"/>
    <w:rsid w:val="00422706"/>
    <w:rsid w:val="004327F5"/>
    <w:rsid w:val="004428C3"/>
    <w:rsid w:val="00445047"/>
    <w:rsid w:val="00457FBF"/>
    <w:rsid w:val="0048182F"/>
    <w:rsid w:val="00493323"/>
    <w:rsid w:val="00496929"/>
    <w:rsid w:val="004A6A8E"/>
    <w:rsid w:val="004B272F"/>
    <w:rsid w:val="004C5691"/>
    <w:rsid w:val="004C6ABA"/>
    <w:rsid w:val="004D0E02"/>
    <w:rsid w:val="004F30F0"/>
    <w:rsid w:val="004F3BFB"/>
    <w:rsid w:val="00513750"/>
    <w:rsid w:val="005172BA"/>
    <w:rsid w:val="0053018C"/>
    <w:rsid w:val="0053602C"/>
    <w:rsid w:val="00544818"/>
    <w:rsid w:val="0054490E"/>
    <w:rsid w:val="00556726"/>
    <w:rsid w:val="0056063E"/>
    <w:rsid w:val="0057670F"/>
    <w:rsid w:val="00590A66"/>
    <w:rsid w:val="00594BEA"/>
    <w:rsid w:val="00595E41"/>
    <w:rsid w:val="005A0736"/>
    <w:rsid w:val="005D016B"/>
    <w:rsid w:val="005D7A8E"/>
    <w:rsid w:val="005E53E8"/>
    <w:rsid w:val="005E711F"/>
    <w:rsid w:val="005F1951"/>
    <w:rsid w:val="005F1C4C"/>
    <w:rsid w:val="005F4E4F"/>
    <w:rsid w:val="005F71E1"/>
    <w:rsid w:val="006330F9"/>
    <w:rsid w:val="00644028"/>
    <w:rsid w:val="00644F04"/>
    <w:rsid w:val="00646442"/>
    <w:rsid w:val="00661FE6"/>
    <w:rsid w:val="006657F7"/>
    <w:rsid w:val="00676D04"/>
    <w:rsid w:val="00686D9E"/>
    <w:rsid w:val="006B0239"/>
    <w:rsid w:val="006B5780"/>
    <w:rsid w:val="006C44DC"/>
    <w:rsid w:val="006D4D62"/>
    <w:rsid w:val="006E4AF0"/>
    <w:rsid w:val="00701CD6"/>
    <w:rsid w:val="0070452A"/>
    <w:rsid w:val="00720AC6"/>
    <w:rsid w:val="00744548"/>
    <w:rsid w:val="00747A4A"/>
    <w:rsid w:val="00750E95"/>
    <w:rsid w:val="00780F9E"/>
    <w:rsid w:val="007931E9"/>
    <w:rsid w:val="007A1698"/>
    <w:rsid w:val="007A40A7"/>
    <w:rsid w:val="007C06E9"/>
    <w:rsid w:val="007C103B"/>
    <w:rsid w:val="007C4F8E"/>
    <w:rsid w:val="007D0F99"/>
    <w:rsid w:val="007E62EC"/>
    <w:rsid w:val="007F1059"/>
    <w:rsid w:val="007F4C5D"/>
    <w:rsid w:val="00815D5D"/>
    <w:rsid w:val="00816224"/>
    <w:rsid w:val="00823809"/>
    <w:rsid w:val="008272F6"/>
    <w:rsid w:val="00846380"/>
    <w:rsid w:val="008600B6"/>
    <w:rsid w:val="008608F8"/>
    <w:rsid w:val="00861D0F"/>
    <w:rsid w:val="00887BB9"/>
    <w:rsid w:val="008966E7"/>
    <w:rsid w:val="008A33E4"/>
    <w:rsid w:val="008A50CD"/>
    <w:rsid w:val="008B1DF6"/>
    <w:rsid w:val="008B4589"/>
    <w:rsid w:val="008C0F65"/>
    <w:rsid w:val="008C47BA"/>
    <w:rsid w:val="008E5563"/>
    <w:rsid w:val="008F2C26"/>
    <w:rsid w:val="00926366"/>
    <w:rsid w:val="00932E00"/>
    <w:rsid w:val="00936F24"/>
    <w:rsid w:val="0095075C"/>
    <w:rsid w:val="009527B7"/>
    <w:rsid w:val="009656A9"/>
    <w:rsid w:val="009661E3"/>
    <w:rsid w:val="00966CC3"/>
    <w:rsid w:val="00970123"/>
    <w:rsid w:val="009741A3"/>
    <w:rsid w:val="00993A72"/>
    <w:rsid w:val="009A1793"/>
    <w:rsid w:val="009A252A"/>
    <w:rsid w:val="009A2A2A"/>
    <w:rsid w:val="009B642E"/>
    <w:rsid w:val="009C6C07"/>
    <w:rsid w:val="009C7F2F"/>
    <w:rsid w:val="009D1D35"/>
    <w:rsid w:val="009D73F1"/>
    <w:rsid w:val="009D772A"/>
    <w:rsid w:val="009F3CA4"/>
    <w:rsid w:val="00A0526F"/>
    <w:rsid w:val="00A052E3"/>
    <w:rsid w:val="00A13857"/>
    <w:rsid w:val="00A340DF"/>
    <w:rsid w:val="00A542B3"/>
    <w:rsid w:val="00A62955"/>
    <w:rsid w:val="00A661EF"/>
    <w:rsid w:val="00A74132"/>
    <w:rsid w:val="00A936A7"/>
    <w:rsid w:val="00AA652F"/>
    <w:rsid w:val="00AC68B7"/>
    <w:rsid w:val="00AE2807"/>
    <w:rsid w:val="00AE70B7"/>
    <w:rsid w:val="00B6291E"/>
    <w:rsid w:val="00B72D0E"/>
    <w:rsid w:val="00B92FC6"/>
    <w:rsid w:val="00B955B0"/>
    <w:rsid w:val="00BB1067"/>
    <w:rsid w:val="00BC6091"/>
    <w:rsid w:val="00BE6003"/>
    <w:rsid w:val="00BF4265"/>
    <w:rsid w:val="00BF67F5"/>
    <w:rsid w:val="00C22811"/>
    <w:rsid w:val="00C31EAD"/>
    <w:rsid w:val="00C4269E"/>
    <w:rsid w:val="00C528E5"/>
    <w:rsid w:val="00C542EA"/>
    <w:rsid w:val="00C55D41"/>
    <w:rsid w:val="00C7787A"/>
    <w:rsid w:val="00C83A12"/>
    <w:rsid w:val="00CA0288"/>
    <w:rsid w:val="00CB343C"/>
    <w:rsid w:val="00CD21F5"/>
    <w:rsid w:val="00CD5B33"/>
    <w:rsid w:val="00CD78E8"/>
    <w:rsid w:val="00CD7C4D"/>
    <w:rsid w:val="00CE2C36"/>
    <w:rsid w:val="00D04B9A"/>
    <w:rsid w:val="00D05C3B"/>
    <w:rsid w:val="00D11C5F"/>
    <w:rsid w:val="00D27A05"/>
    <w:rsid w:val="00D40353"/>
    <w:rsid w:val="00D40B16"/>
    <w:rsid w:val="00D43ED7"/>
    <w:rsid w:val="00D46235"/>
    <w:rsid w:val="00D47114"/>
    <w:rsid w:val="00D57A65"/>
    <w:rsid w:val="00DA1ABD"/>
    <w:rsid w:val="00DB5768"/>
    <w:rsid w:val="00DB6350"/>
    <w:rsid w:val="00DC72F8"/>
    <w:rsid w:val="00DE5967"/>
    <w:rsid w:val="00DE7D7B"/>
    <w:rsid w:val="00E15AC0"/>
    <w:rsid w:val="00E15AC3"/>
    <w:rsid w:val="00E279C5"/>
    <w:rsid w:val="00E30AEB"/>
    <w:rsid w:val="00E331C9"/>
    <w:rsid w:val="00E4678E"/>
    <w:rsid w:val="00E519BF"/>
    <w:rsid w:val="00E909CE"/>
    <w:rsid w:val="00EA7648"/>
    <w:rsid w:val="00EC37BC"/>
    <w:rsid w:val="00EF03D9"/>
    <w:rsid w:val="00EF1089"/>
    <w:rsid w:val="00EF460D"/>
    <w:rsid w:val="00EF5AFF"/>
    <w:rsid w:val="00F03DC6"/>
    <w:rsid w:val="00F072FB"/>
    <w:rsid w:val="00F12595"/>
    <w:rsid w:val="00F176A1"/>
    <w:rsid w:val="00F2283D"/>
    <w:rsid w:val="00F32EF3"/>
    <w:rsid w:val="00F52AA4"/>
    <w:rsid w:val="00F70EA9"/>
    <w:rsid w:val="00F9022C"/>
    <w:rsid w:val="00F90EA0"/>
    <w:rsid w:val="00F93607"/>
    <w:rsid w:val="00F964B9"/>
    <w:rsid w:val="00FA008D"/>
    <w:rsid w:val="00FA1629"/>
    <w:rsid w:val="00FA3877"/>
    <w:rsid w:val="00FB00DB"/>
    <w:rsid w:val="00FC108C"/>
    <w:rsid w:val="00FD0150"/>
    <w:rsid w:val="00FD58F9"/>
    <w:rsid w:val="00FE1564"/>
    <w:rsid w:val="00FE66F5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F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BFB"/>
    <w:pPr>
      <w:tabs>
        <w:tab w:val="center" w:pos="4680"/>
        <w:tab w:val="right" w:pos="9360"/>
      </w:tabs>
    </w:pPr>
  </w:style>
  <w:style w:type="character" w:customStyle="1" w:styleId="Char">
    <w:name w:val="رأس الصفحة Char"/>
    <w:basedOn w:val="a0"/>
    <w:link w:val="a3"/>
    <w:uiPriority w:val="99"/>
    <w:rsid w:val="004F3BFB"/>
  </w:style>
  <w:style w:type="paragraph" w:styleId="a4">
    <w:name w:val="footer"/>
    <w:basedOn w:val="a"/>
    <w:link w:val="Char0"/>
    <w:uiPriority w:val="99"/>
    <w:unhideWhenUsed/>
    <w:rsid w:val="004F3BFB"/>
    <w:pPr>
      <w:tabs>
        <w:tab w:val="center" w:pos="4680"/>
        <w:tab w:val="right" w:pos="9360"/>
      </w:tabs>
    </w:pPr>
  </w:style>
  <w:style w:type="character" w:customStyle="1" w:styleId="Char0">
    <w:name w:val="تذييل الصفحة Char"/>
    <w:basedOn w:val="a0"/>
    <w:link w:val="a4"/>
    <w:uiPriority w:val="99"/>
    <w:rsid w:val="004F3BFB"/>
  </w:style>
  <w:style w:type="paragraph" w:styleId="a5">
    <w:name w:val="List Paragraph"/>
    <w:basedOn w:val="a"/>
    <w:uiPriority w:val="34"/>
    <w:qFormat/>
    <w:rsid w:val="001035F9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2862C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862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5F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BFB"/>
    <w:pPr>
      <w:tabs>
        <w:tab w:val="center" w:pos="4680"/>
        <w:tab w:val="right" w:pos="9360"/>
      </w:tabs>
    </w:pPr>
  </w:style>
  <w:style w:type="character" w:customStyle="1" w:styleId="Char">
    <w:name w:val="رأس الصفحة Char"/>
    <w:basedOn w:val="a0"/>
    <w:link w:val="a3"/>
    <w:uiPriority w:val="99"/>
    <w:rsid w:val="004F3BFB"/>
  </w:style>
  <w:style w:type="paragraph" w:styleId="a4">
    <w:name w:val="footer"/>
    <w:basedOn w:val="a"/>
    <w:link w:val="Char0"/>
    <w:uiPriority w:val="99"/>
    <w:unhideWhenUsed/>
    <w:rsid w:val="004F3BFB"/>
    <w:pPr>
      <w:tabs>
        <w:tab w:val="center" w:pos="4680"/>
        <w:tab w:val="right" w:pos="9360"/>
      </w:tabs>
    </w:pPr>
  </w:style>
  <w:style w:type="character" w:customStyle="1" w:styleId="Char0">
    <w:name w:val="تذييل الصفحة Char"/>
    <w:basedOn w:val="a0"/>
    <w:link w:val="a4"/>
    <w:uiPriority w:val="99"/>
    <w:rsid w:val="004F3BFB"/>
  </w:style>
  <w:style w:type="paragraph" w:styleId="a5">
    <w:name w:val="List Paragraph"/>
    <w:basedOn w:val="a"/>
    <w:uiPriority w:val="34"/>
    <w:qFormat/>
    <w:rsid w:val="001035F9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2862C6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86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E833-4967-4C68-857D-832663C0F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</Pages>
  <Words>9282</Words>
  <Characters>52912</Characters>
  <Application>Microsoft Office Word</Application>
  <DocSecurity>0</DocSecurity>
  <Lines>440</Lines>
  <Paragraphs>124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(C)</Company>
  <LinksUpToDate>false</LinksUpToDate>
  <CharactersWithSpaces>62070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Shamfuture</cp:lastModifiedBy>
  <cp:revision>214</cp:revision>
  <cp:lastPrinted>2018-03-24T19:29:00Z</cp:lastPrinted>
  <dcterms:created xsi:type="dcterms:W3CDTF">2015-03-03T11:57:00Z</dcterms:created>
  <dcterms:modified xsi:type="dcterms:W3CDTF">2018-03-24T19:31:00Z</dcterms:modified>
</cp:coreProperties>
</file>